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088" w:rsidRPr="00913088" w:rsidRDefault="00913088" w:rsidP="00913088">
      <w:pPr>
        <w:spacing w:after="24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Ogłoszenie nr 660410-N-2018 z dnia 2018-12-11 r. </w:t>
      </w:r>
    </w:p>
    <w:p w:rsidR="00913088" w:rsidRPr="00913088" w:rsidRDefault="00913088" w:rsidP="00913088">
      <w:pPr>
        <w:spacing w:after="0" w:line="240" w:lineRule="auto"/>
        <w:jc w:val="center"/>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"LUBEKO" Sp. z o.o.: Zaprojektowanie i Wykonanie robót budowlanych - zadania pn.: „Rozbudowa i przebudowa oczyszczalni ścieków dla potrzeb przyłączenia do sieci kanalizacji sanitarnej mieszkańców wsi obszaru Aglomeracji Łubiana"</w:t>
      </w:r>
      <w:r w:rsidRPr="00913088">
        <w:rPr>
          <w:rFonts w:ascii="Times New Roman" w:eastAsia="Times New Roman" w:hAnsi="Times New Roman" w:cs="Times New Roman"/>
          <w:sz w:val="24"/>
          <w:szCs w:val="24"/>
          <w:lang w:eastAsia="pl-PL"/>
        </w:rPr>
        <w:br/>
        <w:t xml:space="preserve">OGŁOSZENIE O ZAMÓWIENIU - Roboty budowlane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Zamieszczanie ogłoszenia:</w:t>
      </w:r>
      <w:r w:rsidRPr="00913088">
        <w:rPr>
          <w:rFonts w:ascii="Times New Roman" w:eastAsia="Times New Roman" w:hAnsi="Times New Roman" w:cs="Times New Roman"/>
          <w:sz w:val="24"/>
          <w:szCs w:val="24"/>
          <w:lang w:eastAsia="pl-PL"/>
        </w:rPr>
        <w:t xml:space="preserve"> Zamieszczanie obowiązkowe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Ogłoszenie dotyczy:</w:t>
      </w:r>
      <w:r w:rsidRPr="00913088">
        <w:rPr>
          <w:rFonts w:ascii="Times New Roman" w:eastAsia="Times New Roman" w:hAnsi="Times New Roman" w:cs="Times New Roman"/>
          <w:sz w:val="24"/>
          <w:szCs w:val="24"/>
          <w:lang w:eastAsia="pl-PL"/>
        </w:rPr>
        <w:t xml:space="preserve"> Zamówienia publicznego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Tak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Nazwa projektu lub programu</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Zamówienie jest współfinansowane ze środków Unii Europejskiej, Europejskiego Funduszu Rozwoju Regionalnego w ramach Regionalnego Programu Operacyjnego Województwa Pomorskiego na lata 2014-2020, Osi Priorytetowej 11 Środowisko, Działania 11.3 Gospodarka wodno-ściekowa współfinansowanego z Europejskiego Funduszu Rozwoju Regionalnego. Tytuł projektu: „Rozbudowa i przebudowa oczyszczalni ścieków dla potrzeb przyłączenia do sieci kanalizacji sanitarnej mieszkańców wsi obszaru Aglomeracji Łubiana”.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u w:val="single"/>
          <w:lang w:eastAsia="pl-PL"/>
        </w:rPr>
        <w:t>SEKCJA I: ZAMAWIAJĄCY</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Postępowanie przeprowadza centralny zamawiający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Informacje na temat podmiotu któremu zamawiający powierzył/powierzyli prowadzenie postępowania:</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Postępowanie jest przeprowadzane wspólnie przez zamawiających</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Informacje dodatkowe:</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 1) NAZWA I ADRES: </w:t>
      </w:r>
      <w:r w:rsidRPr="00913088">
        <w:rPr>
          <w:rFonts w:ascii="Times New Roman" w:eastAsia="Times New Roman" w:hAnsi="Times New Roman" w:cs="Times New Roman"/>
          <w:sz w:val="24"/>
          <w:szCs w:val="24"/>
          <w:lang w:eastAsia="pl-PL"/>
        </w:rPr>
        <w:t xml:space="preserve">"LUBEKO" Sp. z o.o., krajowy numer identyfikacyjny 192663616, ul. Zakładowa  1 , 83-407  Łubiana, woj. pomorskie, państwo Polska, tel. 586874200, e-mail lubeko@wp.pl, faks . </w:t>
      </w:r>
      <w:r w:rsidRPr="00913088">
        <w:rPr>
          <w:rFonts w:ascii="Times New Roman" w:eastAsia="Times New Roman" w:hAnsi="Times New Roman" w:cs="Times New Roman"/>
          <w:sz w:val="24"/>
          <w:szCs w:val="24"/>
          <w:lang w:eastAsia="pl-PL"/>
        </w:rPr>
        <w:br/>
        <w:t xml:space="preserve">Adres strony internetowej (URL): Lubeko.eu </w:t>
      </w:r>
      <w:r w:rsidRPr="00913088">
        <w:rPr>
          <w:rFonts w:ascii="Times New Roman" w:eastAsia="Times New Roman" w:hAnsi="Times New Roman" w:cs="Times New Roman"/>
          <w:sz w:val="24"/>
          <w:szCs w:val="24"/>
          <w:lang w:eastAsia="pl-PL"/>
        </w:rPr>
        <w:br/>
        <w:t xml:space="preserve">Adres profilu nabywcy: </w:t>
      </w:r>
      <w:r w:rsidRPr="009130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 2) RODZAJ ZAMAWIAJĄCEGO: </w:t>
      </w:r>
      <w:r w:rsidRPr="00913088">
        <w:rPr>
          <w:rFonts w:ascii="Times New Roman" w:eastAsia="Times New Roman" w:hAnsi="Times New Roman" w:cs="Times New Roman"/>
          <w:sz w:val="24"/>
          <w:szCs w:val="24"/>
          <w:lang w:eastAsia="pl-PL"/>
        </w:rPr>
        <w:t xml:space="preserve">Inny (proszę określić): </w:t>
      </w:r>
      <w:r w:rsidRPr="00913088">
        <w:rPr>
          <w:rFonts w:ascii="Times New Roman" w:eastAsia="Times New Roman" w:hAnsi="Times New Roman" w:cs="Times New Roman"/>
          <w:sz w:val="24"/>
          <w:szCs w:val="24"/>
          <w:lang w:eastAsia="pl-PL"/>
        </w:rPr>
        <w:br/>
        <w:t xml:space="preserve">Spółka Prawa Handlowego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I.3) WSPÓLNE UDZIELANIE ZAMÓWIENIA </w:t>
      </w:r>
      <w:r w:rsidRPr="00913088">
        <w:rPr>
          <w:rFonts w:ascii="Times New Roman" w:eastAsia="Times New Roman" w:hAnsi="Times New Roman" w:cs="Times New Roman"/>
          <w:b/>
          <w:bCs/>
          <w:i/>
          <w:iCs/>
          <w:sz w:val="24"/>
          <w:szCs w:val="24"/>
          <w:lang w:eastAsia="pl-PL"/>
        </w:rPr>
        <w:t>(jeżeli dotyczy)</w:t>
      </w:r>
      <w:r w:rsidRPr="00913088">
        <w:rPr>
          <w:rFonts w:ascii="Times New Roman" w:eastAsia="Times New Roman" w:hAnsi="Times New Roman" w:cs="Times New Roman"/>
          <w:b/>
          <w:bCs/>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I.4) KOMUNIKACJA: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Tak </w:t>
      </w:r>
      <w:r w:rsidRPr="00913088">
        <w:rPr>
          <w:rFonts w:ascii="Times New Roman" w:eastAsia="Times New Roman" w:hAnsi="Times New Roman" w:cs="Times New Roman"/>
          <w:sz w:val="24"/>
          <w:szCs w:val="24"/>
          <w:lang w:eastAsia="pl-PL"/>
        </w:rPr>
        <w:br/>
        <w:t xml:space="preserve">Lubeko.eu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Tak </w:t>
      </w:r>
      <w:r w:rsidRPr="00913088">
        <w:rPr>
          <w:rFonts w:ascii="Times New Roman" w:eastAsia="Times New Roman" w:hAnsi="Times New Roman" w:cs="Times New Roman"/>
          <w:sz w:val="24"/>
          <w:szCs w:val="24"/>
          <w:lang w:eastAsia="pl-PL"/>
        </w:rPr>
        <w:br/>
        <w:t xml:space="preserve">Lubeko.eu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Oferty lub wnioski o dopuszczenie do udziału w postępowaniu należy przesyłać:</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Elektronicznie</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t xml:space="preserve">adres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Nie </w:t>
      </w:r>
      <w:r w:rsidRPr="00913088">
        <w:rPr>
          <w:rFonts w:ascii="Times New Roman" w:eastAsia="Times New Roman" w:hAnsi="Times New Roman" w:cs="Times New Roman"/>
          <w:sz w:val="24"/>
          <w:szCs w:val="24"/>
          <w:lang w:eastAsia="pl-PL"/>
        </w:rPr>
        <w:br/>
        <w:t xml:space="preserve">Inny sposób: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Tak </w:t>
      </w:r>
      <w:r w:rsidRPr="00913088">
        <w:rPr>
          <w:rFonts w:ascii="Times New Roman" w:eastAsia="Times New Roman" w:hAnsi="Times New Roman" w:cs="Times New Roman"/>
          <w:sz w:val="24"/>
          <w:szCs w:val="24"/>
          <w:lang w:eastAsia="pl-PL"/>
        </w:rPr>
        <w:br/>
        <w:t xml:space="preserve">Inny sposób: </w:t>
      </w:r>
      <w:r w:rsidRPr="00913088">
        <w:rPr>
          <w:rFonts w:ascii="Times New Roman" w:eastAsia="Times New Roman" w:hAnsi="Times New Roman" w:cs="Times New Roman"/>
          <w:sz w:val="24"/>
          <w:szCs w:val="24"/>
          <w:lang w:eastAsia="pl-PL"/>
        </w:rPr>
        <w:br/>
        <w:t xml:space="preserve">osobiście, za pośrednictwem operatora pocztowego, kurierem </w:t>
      </w:r>
      <w:r w:rsidRPr="00913088">
        <w:rPr>
          <w:rFonts w:ascii="Times New Roman" w:eastAsia="Times New Roman" w:hAnsi="Times New Roman" w:cs="Times New Roman"/>
          <w:sz w:val="24"/>
          <w:szCs w:val="24"/>
          <w:lang w:eastAsia="pl-PL"/>
        </w:rPr>
        <w:br/>
        <w:t xml:space="preserve">Adres: </w:t>
      </w:r>
      <w:r w:rsidRPr="00913088">
        <w:rPr>
          <w:rFonts w:ascii="Times New Roman" w:eastAsia="Times New Roman" w:hAnsi="Times New Roman" w:cs="Times New Roman"/>
          <w:sz w:val="24"/>
          <w:szCs w:val="24"/>
          <w:lang w:eastAsia="pl-PL"/>
        </w:rPr>
        <w:br/>
        <w:t xml:space="preserve">siedziba Lubeko Sp. z o.o., ul. Zakładowa 1, 83-407 Łubiana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u w:val="single"/>
          <w:lang w:eastAsia="pl-PL"/>
        </w:rPr>
        <w:t xml:space="preserve">SEKCJA II: PRZEDMIOT ZAMÓWIENIA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II.1) Nazwa nadana zamówieniu przez zamawiającego: </w:t>
      </w:r>
      <w:r w:rsidRPr="00913088">
        <w:rPr>
          <w:rFonts w:ascii="Times New Roman" w:eastAsia="Times New Roman" w:hAnsi="Times New Roman" w:cs="Times New Roman"/>
          <w:sz w:val="24"/>
          <w:szCs w:val="24"/>
          <w:lang w:eastAsia="pl-PL"/>
        </w:rPr>
        <w:t xml:space="preserve">Zaprojektowanie i Wykonanie robót budowlanych - zadania pn.: „Rozbudowa i przebudowa oczyszczalni ścieków dla potrzeb przyłączenia do sieci kanalizacji sanitarnej mieszkańców wsi obszaru Aglomeracji Łubiana"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Numer referencyjny: </w:t>
      </w:r>
      <w:r w:rsidRPr="00913088">
        <w:rPr>
          <w:rFonts w:ascii="Times New Roman" w:eastAsia="Times New Roman" w:hAnsi="Times New Roman" w:cs="Times New Roman"/>
          <w:sz w:val="24"/>
          <w:szCs w:val="24"/>
          <w:lang w:eastAsia="pl-PL"/>
        </w:rPr>
        <w:t xml:space="preserve">Znak sprawy:2/2018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13088" w:rsidRPr="00913088" w:rsidRDefault="00913088" w:rsidP="00913088">
      <w:pPr>
        <w:spacing w:after="0" w:line="240" w:lineRule="auto"/>
        <w:jc w:val="both"/>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II.2) Rodzaj zamówienia: </w:t>
      </w:r>
      <w:r w:rsidRPr="00913088">
        <w:rPr>
          <w:rFonts w:ascii="Times New Roman" w:eastAsia="Times New Roman" w:hAnsi="Times New Roman" w:cs="Times New Roman"/>
          <w:sz w:val="24"/>
          <w:szCs w:val="24"/>
          <w:lang w:eastAsia="pl-PL"/>
        </w:rPr>
        <w:t xml:space="preserve">Roboty budowlane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II.3) Informacja o możliwości składania ofert częściowych</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Zamówienie podzielone jest na części: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Oferty lub wnioski o dopuszczenie do udziału w postępowaniu można składać w odniesieniu do:</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II.4) Krótki opis przedmiotu zamówienia </w:t>
      </w:r>
      <w:r w:rsidRPr="009130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130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13088">
        <w:rPr>
          <w:rFonts w:ascii="Times New Roman" w:eastAsia="Times New Roman" w:hAnsi="Times New Roman" w:cs="Times New Roman"/>
          <w:sz w:val="24"/>
          <w:szCs w:val="24"/>
          <w:lang w:eastAsia="pl-PL"/>
        </w:rPr>
        <w:t xml:space="preserve">4.1. Przedmiotem zamówienia jest wykonanie pełnej dokumentacji projektowo-wykonawczej, w tym w szczególności koncepcji, projektu budowlanego i wykonawczego oraz rozbudowa oczyszczalni ścieków w Łubianie. W obszarze działki nr 67/24 zlokalizowana jest obecna mechaniczno-biologiczna oczyszczalnia ścieków o przepustowości Qdśr = 360 m3/d., która będzie w ramach zamierzenia inwestycyjnego zmodernizowana oraz rozbudowana do przepustowości 360+140 =500 m3/d poza sezonem, oraz Qdśr = 750 m3/d w sezonie. Dla potrzeb rozbudowy zostanie wydzielona w niezbędnym zakresie część działki 1013. Obecnie na części działki nr 1013, przeznaczonej pod rozbudowę oczyszczalni znajduje się plac magazynowy oraz ewentualnie w dalszej części magazyny. Teren działek przeznaczony jest w miejscowym planie zagospodarowania przestrzennego jako teren zabudowy obiektów produkcyjnych, składów i magazynów oraz usług. Szczegółowy opis przedmiotu zamówienia określa Program funkcjonalno-użytkowy dla zadania „Rozbudowa i przebudowa oczyszczalni ścieków dla potrzeb przyłączenia do sieci kanalizacji sanitarnej mieszkańców wsi obszaru Aglomeracji Łubiana”. Przedmiot zamówienia składa się z następujących etapów: 1) Etap - wykonanie kompletnego projektu budowlanego wraz z uzyskaniem pozwolenia na budowę (w tym: uprzednie wykonanie koncepcji) i uzyskanie akceptacji Zamawiającego, zatwierdzenia przez Zamawiającego dokumentacji wykonawczej obejmującej szczegółowe zestawienie cen jednostkowych wszystkich elementów (w tym: dostaw, usług, robót, materiałów) składających się na poszczególne etapy, aktualizacja harmonogramu rzeczowo-finansowego, 2) Etap - wykonanie robót budowlanych, 3) Etap - uruchomienie i rozruch instalacji (uzyskanie efektu ekologicznego i pozwolenia wodno-prawnego) poprzez osiągnięcie parametrów wynikających z pozwolenia wodnoprawnego i innych dokumentów, 4) Etap - uzyskanie pozwolenia na użytkowanie obiektu. W zakresie projektowania wykonawca zastosuje się do wymagań PFU w szczególności: 1) Wykonawca zobowiązany jest wykonać i przekazać Zamawiającemu: a) Projekt budowlany – w 6 egzemplarzach, b) Dokumentację geotechniczną – w 4 egzemplarzach, c) Projekt wykonawczy – w 4 egzemplarzach. d)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ze zm.) – w 2 egzemplarzach, e) Przedmiar robót – w 2 egzemplarzach, f) Specyfikację techniczną wykonania i odbioru robót – w 2 egzemplarzach, g) Całość opracowania winna być złożona w wersji papierowej oraz w wersji elektronicznej ( 1 egz.) na płycie CD/DVD w formie edytowalnej i z rozszerzeniem PDF, a kosztorys inwestorski i przedmiar robót także w programie z rozszerzeniem ath, na nośniku elektronicznym 1 egz. Wszelkie podane w SIWZ lub w załącznikach do SIWZ nazwy, znaki towarowe, należy traktować jako przykład. Zostały one wykorzystane w celu przedstawienia obecnie funkcjonującej oczyszczalni ścieków oraz wykorzystywanej obecnie technologii. Zamawiający dopuszcza „rozwiązania równoważne”, także technologiczne. Przez „rozwiązania równoważne” rozumie się takie rozwiązania, które zapewnią wykonanie rozbudowy oczyszczalni o takich samych lub lepszych parametrach technicznych, jakościowych, funkcjonalnych spełniających minimalne parametry określone przez Zamawiającego, oznaczoną innym znakiem towarowym, patentem lub pochodzeniem. Jeżeli w jakimkolwiek miejscu SIWZ lub w załącznikach do SIWZ zostały wskazane znaki towarowe, patenty lub pochodzenie materiałów czy urządzeń służących do wykonania niniejszego zamówienia - wszędzie tam Zamawiający dodaje wyrazy „lub równoważne". Przytoczenie nazw własnych materiałów, urządzeń bądź ich producentów ma charakter jedynie przykładowy i służy wyłącznie określeniu standardowej jakości materiałów i urządzeń, które mają być użyte do realizacji robót. Do urządzeń wskazanych w SIWZ lub w załącznikach do SIWZ, dla których są wskazane znaki towarowe, patenty lub pochodzenie, można stosować urządzenia równoważne. Urządzenia równoważne powinny spełniać wszelkie parametry opisane w SIWZ lub w załącznikach do SIWZ i nie powinny być gorsze, niż określone wymaganiami Kontraktu. W trakcie wykonywania prac projektowych należy uwzględnić wymogi art. 29 ust. 5 ustawy Pzp. W miejscu gdzie Zamawiający dokonuje opisu przedmiotu zamówienia przez odniesienie do norm, europejskich ocen technicznych, aprobat, specyfikacji technicznych i systemów referencji technicznych, o których mowa w art. 30 ust. 1 pkt 2 i ust. 3 ustawy PZP, Zamawiający dodaje wyrazy „lub równoważne” oraz dopuszcza rozwiązania równoważne opisywanym. 4.2. Zamówienie jest współfinansowane ze środków Unii Europejskiej, Europejskiego Funduszu Rozwoju Regionalnego w ramach Regionalnego Programu Operacyjnego Województwa Pomorskiego na lata 2014-2020, Osi Priorytetowej 11 Środowisko, Działania 11.3 Gospodarka wodno-ściekowa współfinansowanego z Europejskiego Funduszu Rozwoju Regionalnego. Tytuł projektu: „Rozbudowa i przebudowa oczyszczalni ścieków dla potrzeb przyłączenia do sieci kanalizacji sanitarnej mieszkańców wsi obszaru Aglomeracji Łubiana”. Każdy oferent jest zobowiązany do zapoznania się z planowaną inwestycją w terenie oraz sprawdzić warunki na podstawie których opracuje projekt a także w jakich warunkach prowadzone będą roboty. Wykonawca winien prowadzić prace w taki sposób, aby zapewniony był nieprzerwany odbiór ścieków w czasie wykonywania robót, a parametry ścieków oczyszczonych, w trakcie realizacji zadania winny być zgodne z obowiązującym pozwoleniem wodnoprawnym (stanowiącym załącznik do PFU).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II.5) Główny kod CPV: </w:t>
      </w:r>
      <w:r w:rsidRPr="00913088">
        <w:rPr>
          <w:rFonts w:ascii="Times New Roman" w:eastAsia="Times New Roman" w:hAnsi="Times New Roman" w:cs="Times New Roman"/>
          <w:sz w:val="24"/>
          <w:szCs w:val="24"/>
          <w:lang w:eastAsia="pl-PL"/>
        </w:rPr>
        <w:t xml:space="preserve">45252127-4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Dodatkowe kody CPV:</w:t>
      </w:r>
      <w:r w:rsidRPr="009130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Kod CPV</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71000000-8</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71320000-7</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71247000-1</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71248000-8</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45000000-7</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45200000-9</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45210000-2</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45220000-5</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45252100-9</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45300000-0</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45310000-3</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45330000-9</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45350000-5</w:t>
            </w:r>
          </w:p>
        </w:tc>
      </w:tr>
    </w:tbl>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II.6) Całkowita wartość zamówienia </w:t>
      </w:r>
      <w:r w:rsidRPr="00913088">
        <w:rPr>
          <w:rFonts w:ascii="Times New Roman" w:eastAsia="Times New Roman" w:hAnsi="Times New Roman" w:cs="Times New Roman"/>
          <w:i/>
          <w:iCs/>
          <w:sz w:val="24"/>
          <w:szCs w:val="24"/>
          <w:lang w:eastAsia="pl-PL"/>
        </w:rPr>
        <w:t>(jeżeli zamawiający podaje informacje o wartości zamówienia)</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Wartość bez VAT: </w:t>
      </w:r>
      <w:r w:rsidRPr="00913088">
        <w:rPr>
          <w:rFonts w:ascii="Times New Roman" w:eastAsia="Times New Roman" w:hAnsi="Times New Roman" w:cs="Times New Roman"/>
          <w:sz w:val="24"/>
          <w:szCs w:val="24"/>
          <w:lang w:eastAsia="pl-PL"/>
        </w:rPr>
        <w:br/>
        <w:t xml:space="preserve">Waluta: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miesiącach:   </w:t>
      </w:r>
      <w:r w:rsidRPr="00913088">
        <w:rPr>
          <w:rFonts w:ascii="Times New Roman" w:eastAsia="Times New Roman" w:hAnsi="Times New Roman" w:cs="Times New Roman"/>
          <w:i/>
          <w:iCs/>
          <w:sz w:val="24"/>
          <w:szCs w:val="24"/>
          <w:lang w:eastAsia="pl-PL"/>
        </w:rPr>
        <w:t xml:space="preserve"> lub </w:t>
      </w:r>
      <w:r w:rsidRPr="00913088">
        <w:rPr>
          <w:rFonts w:ascii="Times New Roman" w:eastAsia="Times New Roman" w:hAnsi="Times New Roman" w:cs="Times New Roman"/>
          <w:b/>
          <w:bCs/>
          <w:sz w:val="24"/>
          <w:szCs w:val="24"/>
          <w:lang w:eastAsia="pl-PL"/>
        </w:rPr>
        <w:t>dniach:</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i/>
          <w:iCs/>
          <w:sz w:val="24"/>
          <w:szCs w:val="24"/>
          <w:lang w:eastAsia="pl-PL"/>
        </w:rPr>
        <w:t>lub</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data rozpoczęcia: </w:t>
      </w:r>
      <w:r w:rsidRPr="00913088">
        <w:rPr>
          <w:rFonts w:ascii="Times New Roman" w:eastAsia="Times New Roman" w:hAnsi="Times New Roman" w:cs="Times New Roman"/>
          <w:sz w:val="24"/>
          <w:szCs w:val="24"/>
          <w:lang w:eastAsia="pl-PL"/>
        </w:rPr>
        <w:t> </w:t>
      </w:r>
      <w:r w:rsidRPr="00913088">
        <w:rPr>
          <w:rFonts w:ascii="Times New Roman" w:eastAsia="Times New Roman" w:hAnsi="Times New Roman" w:cs="Times New Roman"/>
          <w:i/>
          <w:iCs/>
          <w:sz w:val="24"/>
          <w:szCs w:val="24"/>
          <w:lang w:eastAsia="pl-PL"/>
        </w:rPr>
        <w:t xml:space="preserve"> lub </w:t>
      </w:r>
      <w:r w:rsidRPr="00913088">
        <w:rPr>
          <w:rFonts w:ascii="Times New Roman" w:eastAsia="Times New Roman" w:hAnsi="Times New Roman" w:cs="Times New Roman"/>
          <w:b/>
          <w:bCs/>
          <w:sz w:val="24"/>
          <w:szCs w:val="24"/>
          <w:lang w:eastAsia="pl-PL"/>
        </w:rPr>
        <w:t xml:space="preserve">zakończenia: </w:t>
      </w:r>
      <w:r w:rsidRPr="00913088">
        <w:rPr>
          <w:rFonts w:ascii="Times New Roman" w:eastAsia="Times New Roman" w:hAnsi="Times New Roman" w:cs="Times New Roman"/>
          <w:sz w:val="24"/>
          <w:szCs w:val="24"/>
          <w:lang w:eastAsia="pl-PL"/>
        </w:rPr>
        <w:t xml:space="preserve">2019-11-30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Data zakończenia</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2019-11-30</w:t>
            </w:r>
          </w:p>
        </w:tc>
      </w:tr>
    </w:tbl>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II.9) Informacje dodatkowe: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III.1) WARUNKI UDZIAŁU W POSTĘPOWANIU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913088">
        <w:rPr>
          <w:rFonts w:ascii="Times New Roman" w:eastAsia="Times New Roman" w:hAnsi="Times New Roman" w:cs="Times New Roman"/>
          <w:sz w:val="24"/>
          <w:szCs w:val="24"/>
          <w:lang w:eastAsia="pl-PL"/>
        </w:rPr>
        <w:br/>
        <w:t xml:space="preserve">Informacje dodatkowe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III.1.2) Sytuacja finansowa lub ekonomiczna </w:t>
      </w:r>
      <w:r w:rsidRPr="00913088">
        <w:rPr>
          <w:rFonts w:ascii="Times New Roman" w:eastAsia="Times New Roman" w:hAnsi="Times New Roman" w:cs="Times New Roman"/>
          <w:sz w:val="24"/>
          <w:szCs w:val="24"/>
          <w:lang w:eastAsia="pl-PL"/>
        </w:rPr>
        <w:br/>
        <w:t xml:space="preserve">Określenie warunków: - warunek zostanie spełniony, gdy Wykonawca wykaże, iż posiada środki finansowe lub zdolność kredytową w wysokości nie mniejszej niż 1 mln złotych; </w:t>
      </w:r>
      <w:r w:rsidRPr="00913088">
        <w:rPr>
          <w:rFonts w:ascii="Times New Roman" w:eastAsia="Times New Roman" w:hAnsi="Times New Roman" w:cs="Times New Roman"/>
          <w:sz w:val="24"/>
          <w:szCs w:val="24"/>
          <w:lang w:eastAsia="pl-PL"/>
        </w:rPr>
        <w:br/>
        <w:t xml:space="preserve">Informacje dodatkowe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III.1.3) Zdolność techniczna lub zawodowa </w:t>
      </w:r>
      <w:r w:rsidRPr="00913088">
        <w:rPr>
          <w:rFonts w:ascii="Times New Roman" w:eastAsia="Times New Roman" w:hAnsi="Times New Roman" w:cs="Times New Roman"/>
          <w:sz w:val="24"/>
          <w:szCs w:val="24"/>
          <w:lang w:eastAsia="pl-PL"/>
        </w:rPr>
        <w:br/>
        <w:t xml:space="preserve">Określenie warunków: -Wykaz robót budowlanych: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jedną robotę budowlaną w systemie „zaprojektuj i wybuduj”, polegającą na budowie lub przebudowie lub rozbudowie oczyszczalni ścieków o przepustowości min. 500 m3/dobę lub: - wykaże, że wykonał w okresie ostatnich 5 lat co najmniej 1 kompletny projekt budowlany dotyczący budowy lub przebudowy lub rozbudowy oczyszczalni ścieków który uzyskał pozwolenie na budowę dla oczyszczalni ścieków o przepustowości min. 500 m3/dobę (wzór wykazu stanowi załącznik nr 4a), oraz wykaże, że wykonał co najmniej 1 zadanie odpowiadające swoim rodzajem robotom budowlanym, które objęte są przedmiotem zamówienia, tj.: zrealizował budowę lub przebudowę lub rozbudowę oczyszczalni ścieków o przepustowości min. 500 m3/dobę. (wzór wykazu robót budowlanych stanowi załącznik nr 4 ). Wykaz osób: O udzielenie zamówienia mogą się ubiegać wykonawcy, którzy skierują do realizacji zamówienia publicznego: 1) do pełnienia funkcji kierownika budowy– minimum jedną osobę posiadającą uprawnienia budowlane do kierowania robotami budowlanymi w specjalności konstrukcyjno-budowlanej lub odpowiadające im ważne uprawnienia budowlane, które zostały wydane na podstawie wcześniej obowiązujących przepisów prawa, - minimalne doświadczenie zawodowe: kierowała robotami budowlanymi w zakresie minimum jednego obiektu oczyszczalni ścieków o przepustowości min. 500 m3/d 2) do pełnienia funkcji kierownika robót sanitarnych - minimum jedną osobę posiadającą uprawnienia budowlane do kierowania robotami budowlanymi w specjalności instalacyjnej w zakresie sieci, instalacji i urządzeń cieplnych, wentylacyjnych, wodociągowych i kanalizacyjnych lub odpowiadające im ważne uprawnienia budowlane, które zostały wydane na podstawie wcześniej obowiązujących przepisów prawa, 3) do pełnienia funkcji kierownika robót elektrycznych - minimum jedną osobę posiadającą uprawnienia budowlane do kierowania robotami budowlanymi w specjalności instalacyjnej w zakresie sieci, instalacji i urządzeń elektrycznych i elektroenergetycznych lub odpowiadające im ważne uprawnienia budowlane, które zostały wydane na podstawie wcześniej obowiązujących przepisów prawa, 4) do pełnienia funkcji projektanta w branży instalacyjnej elektrycznej – minimum jedną osobę posiadającą uprawnienia do projektowania w specjalności instalacyjnej w zakresie sieci, instalacji i urządzeń elektrycznych i elektroenergetycznych lub odpowiadające im ważne uprawnienia budowlane, które zostały wydane na podstawie wcześniej obowiązujących przepisów prawa, 5) do pełnienia funkcji projektanta w branży instalacyjnej sanitarnej – minimum jedną osobę posiadającą uprawnienia do projektowania w specjalności instalacyjnej w zakresie sieci, instalacji i urządzeń cieplnych, wentylacyjnych, wodociągowych i kanalizacyjnych lub odpowiadające im ważne uprawnienia budowlane, które zostały wydane na podstawie wcześniej obowiązujących przepisów prawa, 6) do pełnienia funkcji projektanta w specjalności konstrukcyjno-budowlanej – minimum jedną osobę posiadającą uprawnienia do projektowania w specjalności konstrukcyjno-budowlanej lub odpowiadające im ważne uprawnienia budowlane, które zostały wydane na podstawie wcześniej obowiązujących przepisów prawa, - minimalne doświadczenie zawodowe: uczestniczyła jako projektant w projektowaniu min. jednego obiektu oczyszczalni ścieków o przepustowości min. 500 m3/d; 7) Wykonawca skieruje do realizacji zamówienia technologa – osobę, która przeprowadzi rozruch oczyszczalni ścieków. W przypadku posiadania przez jedną osobę wymaganych uprawnień więcej niż jednej specjalności, Zamawiający dopuszcza łączenie stanowisk. Wzór wykazu osób, o którym mowa wyżej stanowi załącznik nr 5 . </w:t>
      </w:r>
      <w:r w:rsidRPr="009130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13088">
        <w:rPr>
          <w:rFonts w:ascii="Times New Roman" w:eastAsia="Times New Roman" w:hAnsi="Times New Roman" w:cs="Times New Roman"/>
          <w:sz w:val="24"/>
          <w:szCs w:val="24"/>
          <w:lang w:eastAsia="pl-PL"/>
        </w:rPr>
        <w:br/>
        <w:t xml:space="preserve">Informacje dodatkowe: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III.2) PODSTAWY WYKLUCZENIA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III.2.1) Podstawy wykluczenia określone w art. 24 ust. 1 ustawy Pzp</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III.2.2) Zamawiający przewiduje wykluczenie wykonawcy na podstawie art. 24 ust. 5 ustawy Pzp</w:t>
      </w:r>
      <w:r w:rsidRPr="00913088">
        <w:rPr>
          <w:rFonts w:ascii="Times New Roman" w:eastAsia="Times New Roman" w:hAnsi="Times New Roman" w:cs="Times New Roman"/>
          <w:sz w:val="24"/>
          <w:szCs w:val="24"/>
          <w:lang w:eastAsia="pl-PL"/>
        </w:rPr>
        <w:t xml:space="preserve"> Tak Zamawiający przewiduje następujące fakultatywne podstawy wykluczenia: </w:t>
      </w:r>
      <w:r w:rsidRPr="00913088">
        <w:rPr>
          <w:rFonts w:ascii="Times New Roman" w:eastAsia="Times New Roman" w:hAnsi="Times New Roman" w:cs="Times New Roman"/>
          <w:sz w:val="24"/>
          <w:szCs w:val="24"/>
          <w:lang w:eastAsia="pl-PL"/>
        </w:rPr>
        <w:br/>
        <w:t xml:space="preserve">Tak (podstawa wykluczenia określona w art. 24 ust. 5 pkt 2 ustawy Pzp)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13088">
        <w:rPr>
          <w:rFonts w:ascii="Times New Roman" w:eastAsia="Times New Roman" w:hAnsi="Times New Roman" w:cs="Times New Roman"/>
          <w:sz w:val="24"/>
          <w:szCs w:val="24"/>
          <w:lang w:eastAsia="pl-PL"/>
        </w:rPr>
        <w:br/>
        <w:t xml:space="preserve">Tak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Oświadczenie o spełnianiu kryteriów selekcji </w:t>
      </w:r>
      <w:r w:rsidRPr="00913088">
        <w:rPr>
          <w:rFonts w:ascii="Times New Roman" w:eastAsia="Times New Roman" w:hAnsi="Times New Roman" w:cs="Times New Roman"/>
          <w:sz w:val="24"/>
          <w:szCs w:val="24"/>
          <w:lang w:eastAsia="pl-PL"/>
        </w:rPr>
        <w:br/>
        <w:t xml:space="preserve">Nie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III.5.1) W ZAKRESIE SPEŁNIANIA WARUNKÓW UDZIAŁU W POSTĘPOWANIU:</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zamawiający przed udzieleniem zamówienia, wezwie wykonawcę, którego oferta została najwyżej oceniona, do złożenia w wyznaczonym, nie krótszym niż 5 dni, terminie aktualnych na dzień złożenia oświadczeń lub dokumentów. 8.7. W celu potwierdzenia spełniania przez wykonawcę warunków udziału w postępowaniu dotyczących zdolności technicznej i zawodowej zamawiający żąda następujących dokumentów: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(załącznik nr 4 do SIWZ) – zamawiający przed udzieleniem zamówienia, wezwie wykonawcę, którego oferta została najwyżej oceniona, do złożenia w wyznaczonym, nie krótszym niż 5 dni, terminie aktualnych na dzień złożenia oświadczeń lub dokumentów; 3) Wykazu usług wykonanych, a w przypadku świadczeń okresowych lub ciągłych również wykonywanych, w okresie ostatnich 5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4a do SIWZ) – zamawiający przed udzieleniem zamówienia, wezwie wykonawcę, którego oferta została najwyżej oceniona, do złożenia w wyznaczonym, nie krótszym niż 5 dni, terminie aktualnych na dzień złożenia oświadczeń lub dokumentów - dotyczy warunku alternatywnego; 4)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zamawiający przed udzieleniem zamówienia, wezwie wykonawcę, którego oferta została najwyżej oceniona, do złożenia w wyznaczonym, nie krótszym niż 5 dni, terminie aktualnych na dzień złożenia oświadczeń lub dokumentów. Wzór wykazu stanowi załącznik nr 5 .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III.5.2) W ZAKRESIE KRYTERIÓW SELEKCJI:</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III.7) INNE DOKUMENTY NIE WYMIENIONE W pkt III.3) - III.6)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W celu potwierdzenia braku podstaw wykluczenia wykonawcy z udziału w postępowaniu zamawiający żąda następujących dokumentów: 2) oświadczenia wykonawcy o przynależności albo braku przynależności do tej samej grupy kapitałowej, w przypadku przynależności do tej samej grupy kapitałowej wykonawca może złożyć wraz z oświadczeniem dokumenty bądź informacje potwierdzając, ze powiązania z innym wykonawcą nie prowadzą do zakłócenia konkurencji w postępowaniu o udzielenie zamówienia – w przedmiotowym zakresie Wykonawca składa oświadczenie w terminie do 3 dni liczonym od dnia ogłoszenia na stronie internetowej informacji „z otwarcia ofert” – załącznik nr 2a do SIWZ. Wraz ze złożeniem oświadczenia, wykonawca może przedstawić dowody, że powiązania z innym wykonawcą nie prowadzą do zakłócenia konkurencji w postępowaniu o udzielenie zamówienia. 8.8.Informacje dodatkowe: 1.Zamawiający przed udzieleniem zamówienia, którego wartość zamówienia jest mniejsza niż kwoty określone w przepisach wydanych na podstawie art. 11 ust. 8, wzywa wykonawcę, którego oferta została najwyżej oceniona, do złożenia w wyznaczonym, nie krótszym niż 5 dni, terminie aktualnych na dzień złożenia oświadczeń lub dokumentów potwierdzających okoliczności, o których mowa w art. 25 ust. 1.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ze realizując zamówienie, będzie dysponował niezbędnymi zasobami tych podmiotów, w szczególności przedstawiając zobowiązanie tych podmiotów do oddania mu do dyspozycji niezbędnych zasobów na potrzeby realizacji zamówienia – wzór zobowiązania stanowi załącznik nr 6 do SIWZ. Zobowiązanie należy złożyć wraz z ofertą. 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2 ustawy. 4. W odniesieniu do warunków dotyczących wykształcenia, kwalifikacji zawodowych lub doświadczenia, wykonawcy mogą polegać na zdolnościach innych podmiotów, jeśli podmioty te zrealizują roboty budowlane lub usługi, do realizacji których te zdolności są wymagane. 5. 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 6.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7. Wykonawca, który powołuje się na zasoby innych podmiotów, w celu wykazania braku istnienia wobec nich podstaw wykluczenia oraz spełniania, w zakresie, w jakim powołuje się na zasoby, warunków udziału w postępowaniu zamieszcza informacje o tych podmiotach w oświadczeniu o nie podleganiu wykluczeniu oraz spełnianiu warunków udziału w postępowaniu. 8.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 9.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10. Wykonawca nie jest obowiązany do złożenia oświadczeń lub dokumentów potwierdzających okoliczności, o których mowa w art. 25 ust. 1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2014r. poz. 1114 oraz z 2016 r. poz. 352). 11. Oświadczenia, o których mowa w specyfikacji istotnych warunków zamówienia i ogłoszeniu o zamówieniu dotyczące wykonawcy i innych podmiotów, na których zdolnościach lub sytuacji polega wykonawca na zasadach określonych w art. 22a ustawy oraz dotyczące podwykonawców i zobowiązania, o którym mowa w pkt. 8.8 ppk 2,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15. W przypadku, gdy wykonawcę reprezentuje pełnomocnik, do oferty należy załączyć pełnomocnictwo z określeniem jego zakresu. Pełnomocnictwo należy złożyć w oryginale lub kopii poświadczonej notarialnie. 16. Wykonawcy wspólnie ubiegający się o udzielenie zamówienia składają pełnomocnictwo do reprezentowania ich w postępowaniu o udzielenie zamówienia albo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17. W przypadku spółki cywilnej Zamawiający przyjmuje, że Wykonawcami w rozumieniu art. 2 ust. 11 ustawy Pzp, są wspólnicy spółki cywilnej, których udział w postępowaniu traktowany jest jako wspólne ubieganie się o udzielenie zamówienia w rozumieniu art. 23 ust. 1 ustawy Pzp. 18. Oferta musi być podpisana w taki sposób, by wiązała wszystkich wykonawców występujących wspólnie. 19. Wszelka korespondencja oraz rozliczenia dokonywane będą wyłącznie z wykonawcą występującym jako pełnomocnik pozostałych (liderem). 20. W przypadku wyboru oferty Wykonawców wspólnie ubiegających się o udzielenie zamówienia, Zamawiający może żądać przed zawarciem umowy w sprawie zamówienia publicznego dostarczenia umowy regulującej współpracę tych podmiotów (w formie oryginału lub kserokopii potwierdzonej za zgodność z oryginałem przez Wykonawcę). 21. . W zakresie nie uregulowanym SIWZ, zastosowanie mają przepisy rozporządzenia Ministra Rozwoju z dnia 26 lipca 2016 r. w sprawie rodzajów dokumentów, jakich może żądać zamawiający od wykonawcy w postępowaniu o udzielenie zamówienia (Dz.U. z 2016 poz. 1126) 13.6. Treść oferty stanowią wszystkie wymagane załączniki, w tym: 13.6.1. wypełniony i podpisany formularz ofertowy sporządzony według wzoru stanowiącego załącznik nr 1 do SIWZ wraz z wymaganymi w treści SIWZ załącznikami, 13.6.2. dowód wniesienia wadium; w przypadku, gdy wadium wnoszone jest w innej formie niż pieniądz, Wykonawca winien złożyć oryginał gwarancji lub poręczenia przed upływem terminu składania ofert w siedzibie Zamawiającego lub zamieścić w osobnej kopercie – opisanej „wadium” dołączonej do oferty. Gwarancja bankowa, ubezpieczeniowa lub poręczenie winny posiadać ważność od dnia składania i otwarcia ofert; 13.6.3.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Wykonawców w postępowaniu i zawarcia umowy; 13.6.4. pełnomocnictwo do podpisania oferty (oryginał lub kopia poświadczona za zgodność z oryginałem przez notariusza) w tym do podpisania innych dokumentów składanych wraz z ofertą, o ile prawo do ich podpisania nie wynika z innych dokumentów złożonych wraz z ofertą. Treść pełnomocnictwa musi jednoznacznie wskazywać czynności, do wykonywania których pełnomocnik jest upoważniony. 13.6.6 pozostałe dokumenty wymienione w SIWZ: - załącznik nr 6 do SIWZ Zobowiązanie (w przypadku gdy Wykonawca polega na zdolnościach lub sytuacji innych podmiotów), - załącznik nr 9 do SIWZ (kryterium o charakterze jakościowym) 13.7. Zamawiający może żądać przedstawienia oryginału lub notarialnie poświadczonej kopii dokumentu wyłącznie wtedy, gdy złożona kopia dokumentu jest nieczytelna lub budzi wątpliwości co do jej prawdziwości. 13.8. Dokumenty sporządzone w języku obcym są składane wraz z tłumaczeniem na język polski. 13.9. Oferta powinna być napisana czytelnie w języku polskim, z zachowaniem formy pisemnej. 13.10. Jeżeli oferta zawiera informacje stanowiące tajemnice przedsiębiorstwa w rozumieniu przepisów ustawy z dnia 16 kwietnia 1993 roku o zwalczaniu nieuczciwej konkurencji (t.j. Dz.U. z 2018 r. poz. 419) wykonawca może zastrzec, iż nie mogą być one udostępniane innym uczestnikom postępowania. Winien on wówczas wyodrębnić te informacje w formie osobnego pakietu. Pakiet ten ma być wyraźnie oznaczony „TAJEMNICE PRZEDSIĘBIORSTWA – NIE UDOSTĘPNIAĆ INNYM UCZESTNIKOM POSTĘPOWANIA”. Zamawiający może określić w specyfikacji istotnych warunków zamówienia wymogi dotyczące zachowania poufnego charakteru informacji przekazanych wykonawcy w toku postępowania. 13.11. Nie ujawnia się informacji stanowiących tajemnicę przedsiębiorstwa w rozumieniu przepisów o zwalczaniu nieuczciwej konkurencji, jeżeli wykonawca, nie później niż w terminie składania ofert o dopuszczenie do udziału w postępowaniu, zastrzegł że nie mogą być one udostępnione, oraz wykazał, iż zastrzeżone informacje stanowią tajemnicę przedsiębiorstwa. Wykonawca nie może zastrzec informacji, o których mowa w art. 86 ust. 4 ustawy prawo zamówień publicznych. 13.12. Zgodnie z art. 11 ust. 2 w/w ustawy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23. INFORMACJA DOTYCZĄCA UDZIAŁU PODWYKONAWCÓW W PRZEDMIOCIE ZAMÓWIENIA. 23.1. Wykonawca może powierzyć wykonanie części zamówienia podwykonawcy. W takim przypadku Zamawiający żąda wskazania przez wykonawcę części zamówienia, których wykonanie zamierza powierzyć podwykonawcom, i podania przez wykonawcę firm podwykonawców. 23.2. W przypadku zamówień na roboty budowlane lub usługi, które maja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23.3. Jeżeli zmiana albo rezygnacja z podwykonawcy dotyczy podmiotu, na którego zasoby wykonawca powoływał się, na zasadach określonych w art. 22a ust. 1, w celu wykazania spełniania warunków udziału w postępowaniu , wykonawca jest obowiązany wykazać zamawiającemu, ze proponowany inny podwykonawca lub wykonawca samodzielnie spełnia je w stopniu nie mniejszym niż podwykonawca, na którego zasoby wykonawca powoływał się w trakcie postępowania o udzielenie zamówienia. 23.4.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23.5. Jeżeli zamawiający stwierdzi, że wobec danego podwykonawcy zachodzą podstawy wykluczenia, wykonawca obowiązany jest zastąpić tego podwykonawcę lub zrezygnować z powierzenia wykonania części zamówienia podwykonawcy. 23.6. Przepisy ust. 23.4 i 23.5 stosuje się wobec dalszych podwykonawców. 23.7. Powierzenie wykonania części zamówienia podwykonawcom nie zwalnia wykonawcy z odpowiedzialności za należyte wykonanie tego zamówienia. 23.8. 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 23.9. Zamawiający w terminie 7 dni (od dnia otrzymania projektu umowy o podwykonawstwo, projektu jej zmian) zgłasza w formie pisemnej zastrzeżenia do projektu umowy o podwykonawstwo, której przedmiotem są roboty budowlane, w szczególności gdy: - niespełniającej wymagań określonych w SIWZ, - gdy przewiduje się termin zapłaty dłuższy niż określony w art. 143b ust. 2 ustawy. 23.10. Wykonawca, podwykonawca lub dalszy podwykonawca przedkłada zamawiającemu poświadczoną za zgodność z oryginałem kopię zawartej umowy o podwykonawstwo, której przedmiotem są roboty budowlane, w terminie 7 dni od dnia jej zawarcia. 23.11. Zamawiający w terminie 7 dni (od dnia otrzymania umowy o podwykonawstwo) zgłasza w formie pisemnej sprzeciw do umowy o podwykonawstwo, której przedmiotem są roboty budowlane: - niespełniającej wymagań określonych w SIWZ, - gdy przewiduje się termin zapłaty dłuższy niż określony w art. 143b ust. 2 ustawy. 23.12. Niezgłoszenie w formie pisemnej w terminie 7 dni: - zastrzeżeń, o których mowa w punkcie 23.9, - sprzeciwu, o którym mowa w punkcie 23.11, uważa się za akceptację projektu umowy lub umowy przez zamawiającego. 23.13. 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ma wartość wyższą niż 50.000 zł. 23.14. Jeżeli w umowie, o której mowa w punkcie 23.13, termin zapłaty wynagrodzenia jest dłuższy niż określony w art. 143b ust. 2 ustawy, zamawiający informuje o tym wykonawcę i wzywa go do doprowadzenia do zmiany tej umowy pod rygorem wystąpienia o zapłatę kary umownej. 23.15. Wymagania określone w punktach 23.8-23.14 stosuje się odpowiednio do zmian umowy o podwykonawstwo. 23.16. Zamawiający dokona bezpośredniej zapłaty wymagalnego wynagrodzenia przysługującego podwykonawcy lub dalszemu podwykonawcy, który zawarł zaakceptowaną przez zamawiającego umowę o podwykonawstwo lub zmian do umowy, której przedmiotem są roboty budowlane, lub który zawarł przedłożoną zamawiającemu umowę o podwykonawstwo, której przedmiotem są dostawy lub usługi, w przypadku uchylenia się od obowiązku zapłaty odpowiednio przez wykonawcę, podwykonawcę lub dalszego podwykonawcę. 23.17. Wynagrodzenie, o którym mowa w punkcie 23.16, dotyczy wyłącznie należności powstałych po zaakceptowaniu przez zamawiającego umowy o podwykonawstwo lub zmian do umowy, której przedmiotem są roboty budowlane, lub po przedłożeniu zamawiającemu poświadczonej za zgodność z oryginałem kopii umowy o podwykonawstwo, której przedmiotem są dostawy lub usługi. 23.18. Bezpośrednia zapłata obejmuje wyłącznie należne wynagrodzenie, bez odsetek, należnych podwykonawcy lub dalszemu podwykonawcy. 23.19. 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 23.20. W przypadku zgłoszenia w terminie uwag, o których mowa w punkcie 23.19, zamawiający może: - nie dokonać bezpośredniej zapłaty wynagrodzenia podwykonawcy lub dalszemu podwykonawcy, jeżeli wykonawca wykaże niezasadność takiej zapłaty, - złożyć do depozytu sądowego kwotę potrzebną na pokrycie wynagrodzenia podwykonawcy lub dalszego podwykonawcy w przypadku istnienia zasadniczej wątpliwości zamawiającego co do wysokości należnej zapłaty lub podmiotu, któremu płatność się należy, - dokonać bezpośredniej zapłaty wynagrodzenia podwykonawcy lub dalszemu podwykonawcy, jeżeli podwykonawca lub dalszy podwykonawca wykaże zasadność takiej zapłaty. 23.21. W przypadku dokonania bezpośredniej zapłaty podwykonawcy lub dalszemu podwykonawcy zamawiający potrąca kwotę wypłaconego wynagrodzenia z wynagrodzenia należnego wykonawcy. 23.22. 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u w:val="single"/>
          <w:lang w:eastAsia="pl-PL"/>
        </w:rPr>
        <w:t xml:space="preserve">SEKCJA IV: PROCEDURA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 xml:space="preserve">IV.1) OPIS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IV.1.1) Tryb udzielenia zamówienia: </w:t>
      </w:r>
      <w:r w:rsidRPr="00913088">
        <w:rPr>
          <w:rFonts w:ascii="Times New Roman" w:eastAsia="Times New Roman" w:hAnsi="Times New Roman" w:cs="Times New Roman"/>
          <w:sz w:val="24"/>
          <w:szCs w:val="24"/>
          <w:lang w:eastAsia="pl-PL"/>
        </w:rPr>
        <w:t xml:space="preserve">Przetarg nieograniczony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IV.1.2) Zamawiający żąda wniesienia wadium:</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Tak </w:t>
      </w:r>
      <w:r w:rsidRPr="00913088">
        <w:rPr>
          <w:rFonts w:ascii="Times New Roman" w:eastAsia="Times New Roman" w:hAnsi="Times New Roman" w:cs="Times New Roman"/>
          <w:sz w:val="24"/>
          <w:szCs w:val="24"/>
          <w:lang w:eastAsia="pl-PL"/>
        </w:rPr>
        <w:br/>
        <w:t xml:space="preserve">Informacja na temat wadium </w:t>
      </w:r>
      <w:r w:rsidRPr="00913088">
        <w:rPr>
          <w:rFonts w:ascii="Times New Roman" w:eastAsia="Times New Roman" w:hAnsi="Times New Roman" w:cs="Times New Roman"/>
          <w:sz w:val="24"/>
          <w:szCs w:val="24"/>
          <w:lang w:eastAsia="pl-PL"/>
        </w:rPr>
        <w:br/>
        <w:t xml:space="preserve">11.1. Zamawiający żąda wniesienia wadium w wysokości: - 100 .000 złotych (słownie: sto tysięcy złotych) 11.2. Wadium należy wnieść przed upływem terminu składania ofert. 11.3. Wadium może być wniesione w następujących formach: 11.3.1. pieniądzu, 11.3.2. poręczeniach bankowych lub poręczeniach spółdzielczej kasy oszczędnościowo-kredytowej, z tym że poręczenie kasy jest zawsze poręczeniem pieniężnym, 11.3.3. gwarancjach bankowych, 11.3.4. gwarancjach ubezpieczeniowych, 11.3.5. poręczeniach udzielanych przez podmioty, o których mowa w art. 6b ust. 5 pkt 2 ustawy z dnia 9 listopada 2000 r. o utworzeniu Polskiej Agencji Rozwoju Przedsiębiorczości (j.t. Dz.U. z 2014 r. poz. 1804 oraz z 2015 r. poz. 978 i 1240). 11.4. Wadium wnoszone w pieniądzu należy wpłacić przelewem na rachunek bankowy Zamawiającego Bank PKO BP SA w Kościerzynie 85102018790000000200167486; 11.5. W przypadku wniesienia wadium w pieniądzu przelewu należy dokonać tak, aby wadium znalazło się na rachunku Zamawiającego przed upływem terminu określonego w pkt 14.3. 11.6. W przypadku, gdy wadium wnoszone jest w innej formie niż pieniądz, Wykonawca winien złożyć oryginał gwarancji lub poręczenia przed upływem terminu składania ofert w siedzibie Zamawiającego lub zamieścić w osobnej kopercie – opisanej „wadium” dołączonej do oferty. Gwarancja bankowa, ubezpieczeniowa lub poręczenie winny posiadać ważność od dnia składania i otwarcia ofert. 11.7. W przypadku składania przez Wykonawcę wadium w formie gwarancji lub poręczeń, powinny być one bezwarunkowe, nieodwołalne i płatne na pierwsze pisemne żądanie Zamawiającego, sporządzone zgodnie z obowiązującym prawem. 11.8. Wadium zostanie zwrócone Wykonawcom w trybie i na zasadach określonych w art. 46 ustawy. 11.9.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co spowodowało brak możliwości wybrania oferty złożonej przez wykonawcę jako najkorzystniejszej. 11.10.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IV.1.3) Przewiduje się udzielenie zaliczek na poczet wykonania zamówienia:</w:t>
      </w:r>
      <w:r w:rsidRPr="00913088">
        <w:rPr>
          <w:rFonts w:ascii="Times New Roman" w:eastAsia="Times New Roman" w:hAnsi="Times New Roman" w:cs="Times New Roman"/>
          <w:sz w:val="24"/>
          <w:szCs w:val="24"/>
          <w:lang w:eastAsia="pl-PL"/>
        </w:rPr>
        <w:t xml:space="preserv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t xml:space="preserve">Należy podać informacje na temat udzielania zaliczek: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13088">
        <w:rPr>
          <w:rFonts w:ascii="Times New Roman" w:eastAsia="Times New Roman" w:hAnsi="Times New Roman" w:cs="Times New Roman"/>
          <w:sz w:val="24"/>
          <w:szCs w:val="24"/>
          <w:lang w:eastAsia="pl-PL"/>
        </w:rPr>
        <w:br/>
        <w:t xml:space="preserve">Nie </w:t>
      </w:r>
      <w:r w:rsidRPr="00913088">
        <w:rPr>
          <w:rFonts w:ascii="Times New Roman" w:eastAsia="Times New Roman" w:hAnsi="Times New Roman" w:cs="Times New Roman"/>
          <w:sz w:val="24"/>
          <w:szCs w:val="24"/>
          <w:lang w:eastAsia="pl-PL"/>
        </w:rPr>
        <w:br/>
        <w:t xml:space="preserve">Informacje dodatkowe: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IV.1.5.) Wymaga się złożenia oferty wariantowej: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t xml:space="preserve">Dopuszcza się złożenie oferty wariantowej </w:t>
      </w:r>
      <w:r w:rsidRPr="00913088">
        <w:rPr>
          <w:rFonts w:ascii="Times New Roman" w:eastAsia="Times New Roman" w:hAnsi="Times New Roman" w:cs="Times New Roman"/>
          <w:sz w:val="24"/>
          <w:szCs w:val="24"/>
          <w:lang w:eastAsia="pl-PL"/>
        </w:rPr>
        <w:br/>
        <w:t xml:space="preserve">Nie </w:t>
      </w:r>
      <w:r w:rsidRPr="009130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13088">
        <w:rPr>
          <w:rFonts w:ascii="Times New Roman" w:eastAsia="Times New Roman" w:hAnsi="Times New Roman" w:cs="Times New Roman"/>
          <w:sz w:val="24"/>
          <w:szCs w:val="24"/>
          <w:lang w:eastAsia="pl-PL"/>
        </w:rPr>
        <w:br/>
        <w:t xml:space="preserve">Nie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Liczba wykonawców   </w:t>
      </w:r>
      <w:r w:rsidRPr="00913088">
        <w:rPr>
          <w:rFonts w:ascii="Times New Roman" w:eastAsia="Times New Roman" w:hAnsi="Times New Roman" w:cs="Times New Roman"/>
          <w:sz w:val="24"/>
          <w:szCs w:val="24"/>
          <w:lang w:eastAsia="pl-PL"/>
        </w:rPr>
        <w:br/>
        <w:t xml:space="preserve">Przewidywana minimalna liczba wykonawców </w:t>
      </w:r>
      <w:r w:rsidRPr="00913088">
        <w:rPr>
          <w:rFonts w:ascii="Times New Roman" w:eastAsia="Times New Roman" w:hAnsi="Times New Roman" w:cs="Times New Roman"/>
          <w:sz w:val="24"/>
          <w:szCs w:val="24"/>
          <w:lang w:eastAsia="pl-PL"/>
        </w:rPr>
        <w:br/>
        <w:t xml:space="preserve">Maksymalna liczba wykonawców   </w:t>
      </w:r>
      <w:r w:rsidRPr="00913088">
        <w:rPr>
          <w:rFonts w:ascii="Times New Roman" w:eastAsia="Times New Roman" w:hAnsi="Times New Roman" w:cs="Times New Roman"/>
          <w:sz w:val="24"/>
          <w:szCs w:val="24"/>
          <w:lang w:eastAsia="pl-PL"/>
        </w:rPr>
        <w:br/>
        <w:t xml:space="preserve">Kryteria selekcji wykonawców: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IV.1.7) Informacje na temat umowy ramowej lub dynamicznego systemu zakupów: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Umowa ramowa będzie zawarta: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Czy przewiduje się ograniczenie liczby uczestników umowy ramowej: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Przewidziana maksymalna liczba uczestników umowy ramowej: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Informacje dodatkowe: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Zamówienie obejmuje ustanowienie dynamicznego systemu zakupów: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Informacje dodatkowe: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IV.1.8) Aukcja elektroniczna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Przewidziane jest przeprowadzenie aukcji elektronicznej </w:t>
      </w:r>
      <w:r w:rsidRPr="00913088">
        <w:rPr>
          <w:rFonts w:ascii="Times New Roman" w:eastAsia="Times New Roman" w:hAnsi="Times New Roman" w:cs="Times New Roman"/>
          <w:i/>
          <w:iCs/>
          <w:sz w:val="24"/>
          <w:szCs w:val="24"/>
          <w:lang w:eastAsia="pl-PL"/>
        </w:rPr>
        <w:t xml:space="preserve">(przetarg nieograniczony, przetarg ograniczony, negocjacje z ogłoszeniem) </w:t>
      </w:r>
      <w:r w:rsidRPr="00913088">
        <w:rPr>
          <w:rFonts w:ascii="Times New Roman" w:eastAsia="Times New Roman" w:hAnsi="Times New Roman" w:cs="Times New Roman"/>
          <w:sz w:val="24"/>
          <w:szCs w:val="24"/>
          <w:lang w:eastAsia="pl-PL"/>
        </w:rPr>
        <w:t xml:space="preserve">Nie </w:t>
      </w:r>
      <w:r w:rsidRPr="00913088">
        <w:rPr>
          <w:rFonts w:ascii="Times New Roman" w:eastAsia="Times New Roman" w:hAnsi="Times New Roman" w:cs="Times New Roman"/>
          <w:sz w:val="24"/>
          <w:szCs w:val="24"/>
          <w:lang w:eastAsia="pl-PL"/>
        </w:rPr>
        <w:br/>
        <w:t xml:space="preserve">Należy podać adres strony internetowej, na której aukcja będzie prowadzona: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Nie </w:t>
      </w:r>
      <w:r w:rsidRPr="009130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13088">
        <w:rPr>
          <w:rFonts w:ascii="Times New Roman" w:eastAsia="Times New Roman" w:hAnsi="Times New Roman" w:cs="Times New Roman"/>
          <w:sz w:val="24"/>
          <w:szCs w:val="24"/>
          <w:lang w:eastAsia="pl-PL"/>
        </w:rPr>
        <w:br/>
        <w:t xml:space="preserve">Informacje dotyczące przebiegu aukcji elektronicznej: </w:t>
      </w:r>
      <w:r w:rsidRPr="009130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130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130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913088">
        <w:rPr>
          <w:rFonts w:ascii="Times New Roman" w:eastAsia="Times New Roman" w:hAnsi="Times New Roman" w:cs="Times New Roman"/>
          <w:sz w:val="24"/>
          <w:szCs w:val="24"/>
          <w:lang w:eastAsia="pl-PL"/>
        </w:rPr>
        <w:br/>
        <w:t xml:space="preserve">Informacje o liczbie etapów aukcji elektronicznej i czasie ich trwania: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t xml:space="preserve">Czas trwania: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13088">
        <w:rPr>
          <w:rFonts w:ascii="Times New Roman" w:eastAsia="Times New Roman" w:hAnsi="Times New Roman" w:cs="Times New Roman"/>
          <w:sz w:val="24"/>
          <w:szCs w:val="24"/>
          <w:lang w:eastAsia="pl-PL"/>
        </w:rPr>
        <w:br/>
        <w:t xml:space="preserve">Warunki zamknięcia aukcji elektronicznej: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IV.2) KRYTERIA OCENY OFERT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IV.2.1) Kryteria oceny ofert: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IV.2.2) Kryteria</w:t>
      </w:r>
      <w:r w:rsidRPr="009130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Znaczenie</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60,00</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10,00</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organizacja, kwalifikacje i doświadczenie personelu wyznaczonego do realizacji zamówienia (załogi bezpośrednio zaangażowanej w wykonanie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20,00</w:t>
            </w:r>
          </w:p>
        </w:tc>
      </w:tr>
      <w:tr w:rsidR="00913088" w:rsidRPr="00913088" w:rsidTr="00913088">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koszt serwisu i przeglądów (w okresie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10,00</w:t>
            </w:r>
          </w:p>
        </w:tc>
      </w:tr>
    </w:tbl>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IV.2.3) Zastosowanie procedury, o której mowa w art. 24aa ust. 1 ustawy Pzp </w:t>
      </w:r>
      <w:r w:rsidRPr="00913088">
        <w:rPr>
          <w:rFonts w:ascii="Times New Roman" w:eastAsia="Times New Roman" w:hAnsi="Times New Roman" w:cs="Times New Roman"/>
          <w:sz w:val="24"/>
          <w:szCs w:val="24"/>
          <w:lang w:eastAsia="pl-PL"/>
        </w:rPr>
        <w:t xml:space="preserve">(przetarg nieograniczony) </w:t>
      </w:r>
      <w:r w:rsidRPr="00913088">
        <w:rPr>
          <w:rFonts w:ascii="Times New Roman" w:eastAsia="Times New Roman" w:hAnsi="Times New Roman" w:cs="Times New Roman"/>
          <w:sz w:val="24"/>
          <w:szCs w:val="24"/>
          <w:lang w:eastAsia="pl-PL"/>
        </w:rPr>
        <w:br/>
        <w:t xml:space="preserve">Nie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IV.3) Negocjacje z ogłoszeniem, dialog konkurencyjny, partnerstwo innowacyjne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IV.3.1) Informacje na temat negocjacji z ogłoszeniem</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Minimalne wymagania, które muszą spełniać wszystkie oferty: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13088">
        <w:rPr>
          <w:rFonts w:ascii="Times New Roman" w:eastAsia="Times New Roman" w:hAnsi="Times New Roman" w:cs="Times New Roman"/>
          <w:sz w:val="24"/>
          <w:szCs w:val="24"/>
          <w:lang w:eastAsia="pl-PL"/>
        </w:rPr>
        <w:br/>
        <w:t xml:space="preserve">Przewidziany jest podział negocjacji na etapy w celu ograniczenia liczby ofert: </w:t>
      </w:r>
      <w:r w:rsidRPr="00913088">
        <w:rPr>
          <w:rFonts w:ascii="Times New Roman" w:eastAsia="Times New Roman" w:hAnsi="Times New Roman" w:cs="Times New Roman"/>
          <w:sz w:val="24"/>
          <w:szCs w:val="24"/>
          <w:lang w:eastAsia="pl-PL"/>
        </w:rPr>
        <w:br/>
        <w:t xml:space="preserve">Należy podać informacje na temat etapów negocjacji (w tym liczbę etapów):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Informacje dodatkowe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IV.3.2) Informacje na temat dialogu konkurencyjnego</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Wstępny harmonogram postępowania: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Podział dialogu na etapy w celu ograniczenia liczby rozwiązań: </w:t>
      </w:r>
      <w:r w:rsidRPr="00913088">
        <w:rPr>
          <w:rFonts w:ascii="Times New Roman" w:eastAsia="Times New Roman" w:hAnsi="Times New Roman" w:cs="Times New Roman"/>
          <w:sz w:val="24"/>
          <w:szCs w:val="24"/>
          <w:lang w:eastAsia="pl-PL"/>
        </w:rPr>
        <w:br/>
        <w:t xml:space="preserve">Należy podać informacje na temat etapów dialogu: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Informacje dodatkowe: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IV.3.3) Informacje na temat partnerstwa innowacyjnego</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Informacje dodatkowe: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IV.4) Licytacja elektroniczna </w:t>
      </w:r>
      <w:r w:rsidRPr="00913088">
        <w:rPr>
          <w:rFonts w:ascii="Times New Roman" w:eastAsia="Times New Roman" w:hAnsi="Times New Roman" w:cs="Times New Roman"/>
          <w:sz w:val="24"/>
          <w:szCs w:val="24"/>
          <w:lang w:eastAsia="pl-PL"/>
        </w:rPr>
        <w:br/>
        <w:t xml:space="preserve">Adres strony internetowej, na której będzie prowadzona licytacja elektroniczna: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Informacje o liczbie etapów licytacji elektronicznej i czasie ich trwania: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Czas trwania: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Termin składania wniosków o dopuszczenie do udziału w licytacji elektronicznej: </w:t>
      </w:r>
      <w:r w:rsidRPr="00913088">
        <w:rPr>
          <w:rFonts w:ascii="Times New Roman" w:eastAsia="Times New Roman" w:hAnsi="Times New Roman" w:cs="Times New Roman"/>
          <w:sz w:val="24"/>
          <w:szCs w:val="24"/>
          <w:lang w:eastAsia="pl-PL"/>
        </w:rPr>
        <w:br/>
        <w:t xml:space="preserve">Data: godzina: </w:t>
      </w:r>
      <w:r w:rsidRPr="00913088">
        <w:rPr>
          <w:rFonts w:ascii="Times New Roman" w:eastAsia="Times New Roman" w:hAnsi="Times New Roman" w:cs="Times New Roman"/>
          <w:sz w:val="24"/>
          <w:szCs w:val="24"/>
          <w:lang w:eastAsia="pl-PL"/>
        </w:rPr>
        <w:br/>
        <w:t xml:space="preserve">Termin otwarcia licytacji elektronicznej: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t xml:space="preserve">Termin i warunki zamknięcia licytacji elektronicznej: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t xml:space="preserve">Wymagania dotyczące zabezpieczenia należytego wykonania umowy: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br/>
        <w:t xml:space="preserve">Informacje dodatkowe: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b/>
          <w:bCs/>
          <w:sz w:val="24"/>
          <w:szCs w:val="24"/>
          <w:lang w:eastAsia="pl-PL"/>
        </w:rPr>
        <w:t>IV.5) ZMIANA UMOWY</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13088">
        <w:rPr>
          <w:rFonts w:ascii="Times New Roman" w:eastAsia="Times New Roman" w:hAnsi="Times New Roman" w:cs="Times New Roman"/>
          <w:sz w:val="24"/>
          <w:szCs w:val="24"/>
          <w:lang w:eastAsia="pl-PL"/>
        </w:rPr>
        <w:t xml:space="preserve"> Tak </w:t>
      </w:r>
      <w:r w:rsidRPr="00913088">
        <w:rPr>
          <w:rFonts w:ascii="Times New Roman" w:eastAsia="Times New Roman" w:hAnsi="Times New Roman" w:cs="Times New Roman"/>
          <w:sz w:val="24"/>
          <w:szCs w:val="24"/>
          <w:lang w:eastAsia="pl-PL"/>
        </w:rPr>
        <w:br/>
        <w:t xml:space="preserve">Należy wskazać zakres, charakter zmian oraz warunki wprowadzenia zmian: </w:t>
      </w:r>
      <w:r w:rsidRPr="00913088">
        <w:rPr>
          <w:rFonts w:ascii="Times New Roman" w:eastAsia="Times New Roman" w:hAnsi="Times New Roman" w:cs="Times New Roman"/>
          <w:sz w:val="24"/>
          <w:szCs w:val="24"/>
          <w:lang w:eastAsia="pl-PL"/>
        </w:rPr>
        <w:br/>
        <w:t xml:space="preserve">Zamawiający, poza możliwością zmiany zawartej umowy na podstawie art. 144 ust. 1 pkt. 2, 3,4,5,6 ustawy Pzp,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SIWZ warunkami geologicznymi, archeologicznymi lub terenowymi, które spowodowały niezawinione i niemożliwe do uniknięcia przez Wykonawcę opóźnienie, w szczególności: a) wystąpienie w trakcie prowadzenia robót klęsk żywiołowych, b) konieczność wykonania wykopalisk archeologicznych;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przekroczenie zakreślonych przez prawo lub regulaminy, a jeśli takich regulacji nie ma – typowych w danych okolicznościach, terminów wydawania przez organy administracji lub inne podmioty decyzji, zezwoleń, uzgodnień itp., b) odmowa wydania przez organy administracji lub inne podmioty decyzji, zezwoleń, uzgodnień z przyczyn niezawinionych przez Wykonawcę, w tym odmowa udostępnienia przez właścicieli nieruchomości do celów realizacji inwestycji; 1.5)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1.6)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1.7)w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SIWZ (tj. powódź, huragan, sztorm, nawałnica, pożar, śnieżyca, trzęsienie ziemi itp.),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SIWZ, g) wprowadzenia lub zmiany podwykonawcy lub dalszego podwykonawcy robót lub usług lub dostaw, h) zmiana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zmiana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 zmiany umowy: 1) zmiana danych związanych z obsługą administracyjno-organizacyjną umowy (np. zmiana nr rachunku bankowego); 2) zmiana danych teleadresowych. 8. Strona występująca o zmianę postanowień zawartej umowy zobowiązania jest do udokumentowania zaistnienia okoliczności, o których mowa w ust. 1. Wniosek o zmianę postanowień umowy musi być wyrażony na piśmie. 9. Zmiana umowy może nastąpić wyłącznie w formie pisemnego aneksu pod rygorem nieważności. 10. Zamawiający przewiduje możliwość wprowadzenia zmiany wynagrodzenia należnego wykonawcy w przypadku zmiany: a) stawki podatku od towarów i usług, jeżeli zmiana stawki podatku od towarów i usług wynika z przepisów powszechnie obowiązujących oraz będzie miała wpływ na koszty wykonania zamówienia przez Wykonawcę; b) wysokości minimalnego wynagrodzenia za pracę albo minimalnej stawki godzinowej ustalonego na podstawie art. 2 ust. 3-5 ustawy z dnia 10 października 2002 r. o minimalnym wynagrodzeniu za pracę, jeżeli zmiana ta wynika z przepisów powszechnie obowiązujących oraz będzie miała wpływ na koszty wykonania zamówienia przez Wykonawcę, c) zasad podlegania ubezpieczeniom społecznym lub ubezpieczeniu zdrowotnemu lub wysokości stawki składki na ubezpieczenia społeczne lub zdrowotne jeżeli zmiana ta wynika z przepisów powszechnie obowiązujących oraz będzie miała wpływ na koszty wykonania zamówienia przez Wykonawcę; W takim wypadku Wykonawca jest zobowiązany wykazać i udokumentować wpływ w/w okoliczności na wysokość zmiany wynagrodzenia należnego Wykonawcy. 11. Strony wyznaczają swoich przedstawicieli na budowie: 1) Zamawiający : Mariusz Lewna 2) Wykonawca: …………………….... Zmiana osób wymienionych wyżej wymaga uprzedniego zgłoszenia tego faktu stronie umowy na piśmie z zachowaniem trzy dniowego terminu przed planowaną zmianą. Przedmiotowa zmiana nie wymaga sporządzenia aneksu do umowy. 12. W sprawach nieuregulowanych niniejszą umową mają przepisy prawa powszechnie obowiązującego, w tym w szczególności kodeksu cywilnego. 13. Wszelkie spory mogące wynikać w związku z realizacją niniejszej umowy będą rozstrzygane przez sąd właściwy dla siedziby Zamawiającego. 14. Umowę sporządzono w trzech egzemplarzach, w dwóch egzemplarzach dla Zamawiającego i jednym dla Wykonawcy.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IV.6) INFORMACJE ADMINISTRACYJNE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IV.6.1) Sposób udostępniania informacji o charakterze poufnym </w:t>
      </w:r>
      <w:r w:rsidRPr="00913088">
        <w:rPr>
          <w:rFonts w:ascii="Times New Roman" w:eastAsia="Times New Roman" w:hAnsi="Times New Roman" w:cs="Times New Roman"/>
          <w:i/>
          <w:iCs/>
          <w:sz w:val="24"/>
          <w:szCs w:val="24"/>
          <w:lang w:eastAsia="pl-PL"/>
        </w:rPr>
        <w:t xml:space="preserve">(jeżeli dotyczy):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Środki służące ochronie informacji o charakterze poufnym</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13088">
        <w:rPr>
          <w:rFonts w:ascii="Times New Roman" w:eastAsia="Times New Roman" w:hAnsi="Times New Roman" w:cs="Times New Roman"/>
          <w:sz w:val="24"/>
          <w:szCs w:val="24"/>
          <w:lang w:eastAsia="pl-PL"/>
        </w:rPr>
        <w:br/>
        <w:t xml:space="preserve">Data: 2019-01-04, godzina: 11:30, </w:t>
      </w:r>
      <w:r w:rsidRPr="009130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13088">
        <w:rPr>
          <w:rFonts w:ascii="Times New Roman" w:eastAsia="Times New Roman" w:hAnsi="Times New Roman" w:cs="Times New Roman"/>
          <w:sz w:val="24"/>
          <w:szCs w:val="24"/>
          <w:lang w:eastAsia="pl-PL"/>
        </w:rPr>
        <w:br/>
        <w:t xml:space="preserve">Nie </w:t>
      </w:r>
      <w:r w:rsidRPr="00913088">
        <w:rPr>
          <w:rFonts w:ascii="Times New Roman" w:eastAsia="Times New Roman" w:hAnsi="Times New Roman" w:cs="Times New Roman"/>
          <w:sz w:val="24"/>
          <w:szCs w:val="24"/>
          <w:lang w:eastAsia="pl-PL"/>
        </w:rPr>
        <w:br/>
        <w:t xml:space="preserve">Wskazać powody: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13088">
        <w:rPr>
          <w:rFonts w:ascii="Times New Roman" w:eastAsia="Times New Roman" w:hAnsi="Times New Roman" w:cs="Times New Roman"/>
          <w:sz w:val="24"/>
          <w:szCs w:val="24"/>
          <w:lang w:eastAsia="pl-PL"/>
        </w:rPr>
        <w:br/>
        <w:t xml:space="preserve">&gt; Dokumenty sporządzone w języku obcym są składane wraz z tłumaczeniem na język polski. Oferta powinna być napisana czytelnie w języku polskim z zachowanie formy pisemnej.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 xml:space="preserve">IV.6.3) Termin związania ofertą: </w:t>
      </w:r>
      <w:r w:rsidRPr="00913088">
        <w:rPr>
          <w:rFonts w:ascii="Times New Roman" w:eastAsia="Times New Roman" w:hAnsi="Times New Roman" w:cs="Times New Roman"/>
          <w:sz w:val="24"/>
          <w:szCs w:val="24"/>
          <w:lang w:eastAsia="pl-PL"/>
        </w:rPr>
        <w:t xml:space="preserve">do: okres w dniach: 30 (od ostatecznego terminu składania ofert)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13088">
        <w:rPr>
          <w:rFonts w:ascii="Times New Roman" w:eastAsia="Times New Roman" w:hAnsi="Times New Roman" w:cs="Times New Roman"/>
          <w:sz w:val="24"/>
          <w:szCs w:val="24"/>
          <w:lang w:eastAsia="pl-PL"/>
        </w:rPr>
        <w:t xml:space="preserve"> Nie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13088">
        <w:rPr>
          <w:rFonts w:ascii="Times New Roman" w:eastAsia="Times New Roman" w:hAnsi="Times New Roman" w:cs="Times New Roman"/>
          <w:sz w:val="24"/>
          <w:szCs w:val="24"/>
          <w:lang w:eastAsia="pl-PL"/>
        </w:rPr>
        <w:t xml:space="preserve"> Nie </w:t>
      </w:r>
      <w:r w:rsidRPr="00913088">
        <w:rPr>
          <w:rFonts w:ascii="Times New Roman" w:eastAsia="Times New Roman" w:hAnsi="Times New Roman" w:cs="Times New Roman"/>
          <w:sz w:val="24"/>
          <w:szCs w:val="24"/>
          <w:lang w:eastAsia="pl-PL"/>
        </w:rPr>
        <w:br/>
      </w:r>
      <w:r w:rsidRPr="00913088">
        <w:rPr>
          <w:rFonts w:ascii="Times New Roman" w:eastAsia="Times New Roman" w:hAnsi="Times New Roman" w:cs="Times New Roman"/>
          <w:b/>
          <w:bCs/>
          <w:sz w:val="24"/>
          <w:szCs w:val="24"/>
          <w:lang w:eastAsia="pl-PL"/>
        </w:rPr>
        <w:t>IV.6.6) Informacje dodatkowe:</w:t>
      </w:r>
      <w:r w:rsidRPr="00913088">
        <w:rPr>
          <w:rFonts w:ascii="Times New Roman" w:eastAsia="Times New Roman" w:hAnsi="Times New Roman" w:cs="Times New Roman"/>
          <w:sz w:val="24"/>
          <w:szCs w:val="24"/>
          <w:lang w:eastAsia="pl-PL"/>
        </w:rPr>
        <w:t xml:space="preserve"> </w:t>
      </w:r>
      <w:r w:rsidRPr="00913088">
        <w:rPr>
          <w:rFonts w:ascii="Times New Roman" w:eastAsia="Times New Roman" w:hAnsi="Times New Roman" w:cs="Times New Roman"/>
          <w:sz w:val="24"/>
          <w:szCs w:val="24"/>
          <w:lang w:eastAsia="pl-PL"/>
        </w:rPr>
        <w:br/>
      </w:r>
    </w:p>
    <w:p w:rsidR="00913088" w:rsidRPr="00913088" w:rsidRDefault="00913088" w:rsidP="00913088">
      <w:pPr>
        <w:spacing w:after="0" w:line="240" w:lineRule="auto"/>
        <w:jc w:val="center"/>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u w:val="single"/>
          <w:lang w:eastAsia="pl-PL"/>
        </w:rPr>
        <w:t xml:space="preserve">ZAŁĄCZNIK I - INFORMACJE DOTYCZĄCE OFERT CZĘŚCIOWYCH </w:t>
      </w:r>
    </w:p>
    <w:p w:rsidR="00913088" w:rsidRPr="00913088" w:rsidRDefault="00913088" w:rsidP="00913088">
      <w:pPr>
        <w:spacing w:after="0" w:line="240" w:lineRule="auto"/>
        <w:rPr>
          <w:rFonts w:ascii="Times New Roman" w:eastAsia="Times New Roman" w:hAnsi="Times New Roman" w:cs="Times New Roman"/>
          <w:sz w:val="24"/>
          <w:szCs w:val="24"/>
          <w:lang w:eastAsia="pl-PL"/>
        </w:rPr>
      </w:pPr>
    </w:p>
    <w:p w:rsidR="00913088" w:rsidRPr="00913088" w:rsidRDefault="00913088" w:rsidP="00913088">
      <w:pPr>
        <w:spacing w:after="0" w:line="240" w:lineRule="auto"/>
        <w:rPr>
          <w:rFonts w:ascii="Times New Roman" w:eastAsia="Times New Roman" w:hAnsi="Times New Roman" w:cs="Times New Roman"/>
          <w:sz w:val="24"/>
          <w:szCs w:val="24"/>
          <w:lang w:eastAsia="pl-PL"/>
        </w:rPr>
      </w:pPr>
    </w:p>
    <w:p w:rsidR="00913088" w:rsidRPr="00913088" w:rsidRDefault="00913088" w:rsidP="00913088">
      <w:pPr>
        <w:spacing w:after="240" w:line="240" w:lineRule="auto"/>
        <w:rPr>
          <w:rFonts w:ascii="Times New Roman" w:eastAsia="Times New Roman" w:hAnsi="Times New Roman" w:cs="Times New Roman"/>
          <w:sz w:val="24"/>
          <w:szCs w:val="24"/>
          <w:lang w:eastAsia="pl-PL"/>
        </w:rPr>
      </w:pPr>
    </w:p>
    <w:p w:rsidR="00913088" w:rsidRPr="00913088" w:rsidRDefault="00913088" w:rsidP="0091308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913088" w:rsidRPr="00913088" w:rsidTr="00913088">
        <w:trPr>
          <w:tblCellSpacing w:w="15" w:type="dxa"/>
        </w:trPr>
        <w:tc>
          <w:tcPr>
            <w:tcW w:w="0" w:type="auto"/>
            <w:vAlign w:val="center"/>
            <w:hideMark/>
          </w:tcPr>
          <w:p w:rsidR="00913088" w:rsidRPr="00913088" w:rsidRDefault="00913088" w:rsidP="00913088">
            <w:pPr>
              <w:spacing w:after="0" w:line="240" w:lineRule="auto"/>
              <w:rPr>
                <w:rFonts w:ascii="Times New Roman" w:eastAsia="Times New Roman" w:hAnsi="Times New Roman" w:cs="Times New Roman"/>
                <w:sz w:val="24"/>
                <w:szCs w:val="24"/>
                <w:lang w:eastAsia="pl-PL"/>
              </w:rPr>
            </w:pPr>
            <w:r w:rsidRPr="00913088">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30603A" w:rsidRDefault="0030603A">
      <w:bookmarkStart w:id="0" w:name="_GoBack"/>
      <w:bookmarkEnd w:id="0"/>
    </w:p>
    <w:sectPr w:rsidR="00306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88"/>
    <w:rsid w:val="00051BDA"/>
    <w:rsid w:val="0030603A"/>
    <w:rsid w:val="00730318"/>
    <w:rsid w:val="00913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3410F-C3C1-470E-93EF-A762F0AB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26431">
      <w:bodyDiv w:val="1"/>
      <w:marLeft w:val="0"/>
      <w:marRight w:val="0"/>
      <w:marTop w:val="0"/>
      <w:marBottom w:val="0"/>
      <w:divBdr>
        <w:top w:val="none" w:sz="0" w:space="0" w:color="auto"/>
        <w:left w:val="none" w:sz="0" w:space="0" w:color="auto"/>
        <w:bottom w:val="none" w:sz="0" w:space="0" w:color="auto"/>
        <w:right w:val="none" w:sz="0" w:space="0" w:color="auto"/>
      </w:divBdr>
      <w:divsChild>
        <w:div w:id="1721591867">
          <w:marLeft w:val="0"/>
          <w:marRight w:val="0"/>
          <w:marTop w:val="0"/>
          <w:marBottom w:val="0"/>
          <w:divBdr>
            <w:top w:val="none" w:sz="0" w:space="0" w:color="auto"/>
            <w:left w:val="none" w:sz="0" w:space="0" w:color="auto"/>
            <w:bottom w:val="none" w:sz="0" w:space="0" w:color="auto"/>
            <w:right w:val="none" w:sz="0" w:space="0" w:color="auto"/>
          </w:divBdr>
          <w:divsChild>
            <w:div w:id="927346027">
              <w:marLeft w:val="0"/>
              <w:marRight w:val="0"/>
              <w:marTop w:val="0"/>
              <w:marBottom w:val="0"/>
              <w:divBdr>
                <w:top w:val="none" w:sz="0" w:space="0" w:color="auto"/>
                <w:left w:val="none" w:sz="0" w:space="0" w:color="auto"/>
                <w:bottom w:val="none" w:sz="0" w:space="0" w:color="auto"/>
                <w:right w:val="none" w:sz="0" w:space="0" w:color="auto"/>
              </w:divBdr>
              <w:divsChild>
                <w:div w:id="2072998854">
                  <w:marLeft w:val="0"/>
                  <w:marRight w:val="0"/>
                  <w:marTop w:val="0"/>
                  <w:marBottom w:val="0"/>
                  <w:divBdr>
                    <w:top w:val="none" w:sz="0" w:space="0" w:color="auto"/>
                    <w:left w:val="none" w:sz="0" w:space="0" w:color="auto"/>
                    <w:bottom w:val="none" w:sz="0" w:space="0" w:color="auto"/>
                    <w:right w:val="none" w:sz="0" w:space="0" w:color="auto"/>
                  </w:divBdr>
                </w:div>
                <w:div w:id="380398266">
                  <w:marLeft w:val="0"/>
                  <w:marRight w:val="0"/>
                  <w:marTop w:val="0"/>
                  <w:marBottom w:val="0"/>
                  <w:divBdr>
                    <w:top w:val="none" w:sz="0" w:space="0" w:color="auto"/>
                    <w:left w:val="none" w:sz="0" w:space="0" w:color="auto"/>
                    <w:bottom w:val="none" w:sz="0" w:space="0" w:color="auto"/>
                    <w:right w:val="none" w:sz="0" w:space="0" w:color="auto"/>
                  </w:divBdr>
                </w:div>
                <w:div w:id="665325361">
                  <w:marLeft w:val="0"/>
                  <w:marRight w:val="0"/>
                  <w:marTop w:val="0"/>
                  <w:marBottom w:val="0"/>
                  <w:divBdr>
                    <w:top w:val="none" w:sz="0" w:space="0" w:color="auto"/>
                    <w:left w:val="none" w:sz="0" w:space="0" w:color="auto"/>
                    <w:bottom w:val="none" w:sz="0" w:space="0" w:color="auto"/>
                    <w:right w:val="none" w:sz="0" w:space="0" w:color="auto"/>
                  </w:divBdr>
                  <w:divsChild>
                    <w:div w:id="277957545">
                      <w:marLeft w:val="0"/>
                      <w:marRight w:val="0"/>
                      <w:marTop w:val="0"/>
                      <w:marBottom w:val="0"/>
                      <w:divBdr>
                        <w:top w:val="none" w:sz="0" w:space="0" w:color="auto"/>
                        <w:left w:val="none" w:sz="0" w:space="0" w:color="auto"/>
                        <w:bottom w:val="none" w:sz="0" w:space="0" w:color="auto"/>
                        <w:right w:val="none" w:sz="0" w:space="0" w:color="auto"/>
                      </w:divBdr>
                    </w:div>
                  </w:divsChild>
                </w:div>
                <w:div w:id="207496171">
                  <w:marLeft w:val="0"/>
                  <w:marRight w:val="0"/>
                  <w:marTop w:val="0"/>
                  <w:marBottom w:val="0"/>
                  <w:divBdr>
                    <w:top w:val="none" w:sz="0" w:space="0" w:color="auto"/>
                    <w:left w:val="none" w:sz="0" w:space="0" w:color="auto"/>
                    <w:bottom w:val="none" w:sz="0" w:space="0" w:color="auto"/>
                    <w:right w:val="none" w:sz="0" w:space="0" w:color="auto"/>
                  </w:divBdr>
                  <w:divsChild>
                    <w:div w:id="1643269356">
                      <w:marLeft w:val="0"/>
                      <w:marRight w:val="0"/>
                      <w:marTop w:val="0"/>
                      <w:marBottom w:val="0"/>
                      <w:divBdr>
                        <w:top w:val="none" w:sz="0" w:space="0" w:color="auto"/>
                        <w:left w:val="none" w:sz="0" w:space="0" w:color="auto"/>
                        <w:bottom w:val="none" w:sz="0" w:space="0" w:color="auto"/>
                        <w:right w:val="none" w:sz="0" w:space="0" w:color="auto"/>
                      </w:divBdr>
                    </w:div>
                  </w:divsChild>
                </w:div>
                <w:div w:id="357464619">
                  <w:marLeft w:val="0"/>
                  <w:marRight w:val="0"/>
                  <w:marTop w:val="0"/>
                  <w:marBottom w:val="0"/>
                  <w:divBdr>
                    <w:top w:val="none" w:sz="0" w:space="0" w:color="auto"/>
                    <w:left w:val="none" w:sz="0" w:space="0" w:color="auto"/>
                    <w:bottom w:val="none" w:sz="0" w:space="0" w:color="auto"/>
                    <w:right w:val="none" w:sz="0" w:space="0" w:color="auto"/>
                  </w:divBdr>
                  <w:divsChild>
                    <w:div w:id="309679745">
                      <w:marLeft w:val="0"/>
                      <w:marRight w:val="0"/>
                      <w:marTop w:val="0"/>
                      <w:marBottom w:val="0"/>
                      <w:divBdr>
                        <w:top w:val="none" w:sz="0" w:space="0" w:color="auto"/>
                        <w:left w:val="none" w:sz="0" w:space="0" w:color="auto"/>
                        <w:bottom w:val="none" w:sz="0" w:space="0" w:color="auto"/>
                        <w:right w:val="none" w:sz="0" w:space="0" w:color="auto"/>
                      </w:divBdr>
                    </w:div>
                    <w:div w:id="1039477821">
                      <w:marLeft w:val="0"/>
                      <w:marRight w:val="0"/>
                      <w:marTop w:val="0"/>
                      <w:marBottom w:val="0"/>
                      <w:divBdr>
                        <w:top w:val="none" w:sz="0" w:space="0" w:color="auto"/>
                        <w:left w:val="none" w:sz="0" w:space="0" w:color="auto"/>
                        <w:bottom w:val="none" w:sz="0" w:space="0" w:color="auto"/>
                        <w:right w:val="none" w:sz="0" w:space="0" w:color="auto"/>
                      </w:divBdr>
                    </w:div>
                    <w:div w:id="583027790">
                      <w:marLeft w:val="0"/>
                      <w:marRight w:val="0"/>
                      <w:marTop w:val="0"/>
                      <w:marBottom w:val="0"/>
                      <w:divBdr>
                        <w:top w:val="none" w:sz="0" w:space="0" w:color="auto"/>
                        <w:left w:val="none" w:sz="0" w:space="0" w:color="auto"/>
                        <w:bottom w:val="none" w:sz="0" w:space="0" w:color="auto"/>
                        <w:right w:val="none" w:sz="0" w:space="0" w:color="auto"/>
                      </w:divBdr>
                    </w:div>
                    <w:div w:id="1980957326">
                      <w:marLeft w:val="0"/>
                      <w:marRight w:val="0"/>
                      <w:marTop w:val="0"/>
                      <w:marBottom w:val="0"/>
                      <w:divBdr>
                        <w:top w:val="none" w:sz="0" w:space="0" w:color="auto"/>
                        <w:left w:val="none" w:sz="0" w:space="0" w:color="auto"/>
                        <w:bottom w:val="none" w:sz="0" w:space="0" w:color="auto"/>
                        <w:right w:val="none" w:sz="0" w:space="0" w:color="auto"/>
                      </w:divBdr>
                    </w:div>
                  </w:divsChild>
                </w:div>
                <w:div w:id="1072196358">
                  <w:marLeft w:val="0"/>
                  <w:marRight w:val="0"/>
                  <w:marTop w:val="0"/>
                  <w:marBottom w:val="0"/>
                  <w:divBdr>
                    <w:top w:val="none" w:sz="0" w:space="0" w:color="auto"/>
                    <w:left w:val="none" w:sz="0" w:space="0" w:color="auto"/>
                    <w:bottom w:val="none" w:sz="0" w:space="0" w:color="auto"/>
                    <w:right w:val="none" w:sz="0" w:space="0" w:color="auto"/>
                  </w:divBdr>
                  <w:divsChild>
                    <w:div w:id="1868904354">
                      <w:marLeft w:val="0"/>
                      <w:marRight w:val="0"/>
                      <w:marTop w:val="0"/>
                      <w:marBottom w:val="0"/>
                      <w:divBdr>
                        <w:top w:val="none" w:sz="0" w:space="0" w:color="auto"/>
                        <w:left w:val="none" w:sz="0" w:space="0" w:color="auto"/>
                        <w:bottom w:val="none" w:sz="0" w:space="0" w:color="auto"/>
                        <w:right w:val="none" w:sz="0" w:space="0" w:color="auto"/>
                      </w:divBdr>
                    </w:div>
                    <w:div w:id="1560364993">
                      <w:marLeft w:val="0"/>
                      <w:marRight w:val="0"/>
                      <w:marTop w:val="0"/>
                      <w:marBottom w:val="0"/>
                      <w:divBdr>
                        <w:top w:val="none" w:sz="0" w:space="0" w:color="auto"/>
                        <w:left w:val="none" w:sz="0" w:space="0" w:color="auto"/>
                        <w:bottom w:val="none" w:sz="0" w:space="0" w:color="auto"/>
                        <w:right w:val="none" w:sz="0" w:space="0" w:color="auto"/>
                      </w:divBdr>
                    </w:div>
                    <w:div w:id="1685520906">
                      <w:marLeft w:val="0"/>
                      <w:marRight w:val="0"/>
                      <w:marTop w:val="0"/>
                      <w:marBottom w:val="0"/>
                      <w:divBdr>
                        <w:top w:val="none" w:sz="0" w:space="0" w:color="auto"/>
                        <w:left w:val="none" w:sz="0" w:space="0" w:color="auto"/>
                        <w:bottom w:val="none" w:sz="0" w:space="0" w:color="auto"/>
                        <w:right w:val="none" w:sz="0" w:space="0" w:color="auto"/>
                      </w:divBdr>
                    </w:div>
                    <w:div w:id="1289624689">
                      <w:marLeft w:val="0"/>
                      <w:marRight w:val="0"/>
                      <w:marTop w:val="0"/>
                      <w:marBottom w:val="0"/>
                      <w:divBdr>
                        <w:top w:val="none" w:sz="0" w:space="0" w:color="auto"/>
                        <w:left w:val="none" w:sz="0" w:space="0" w:color="auto"/>
                        <w:bottom w:val="none" w:sz="0" w:space="0" w:color="auto"/>
                        <w:right w:val="none" w:sz="0" w:space="0" w:color="auto"/>
                      </w:divBdr>
                    </w:div>
                    <w:div w:id="815226142">
                      <w:marLeft w:val="0"/>
                      <w:marRight w:val="0"/>
                      <w:marTop w:val="0"/>
                      <w:marBottom w:val="0"/>
                      <w:divBdr>
                        <w:top w:val="none" w:sz="0" w:space="0" w:color="auto"/>
                        <w:left w:val="none" w:sz="0" w:space="0" w:color="auto"/>
                        <w:bottom w:val="none" w:sz="0" w:space="0" w:color="auto"/>
                        <w:right w:val="none" w:sz="0" w:space="0" w:color="auto"/>
                      </w:divBdr>
                    </w:div>
                    <w:div w:id="1758600919">
                      <w:marLeft w:val="0"/>
                      <w:marRight w:val="0"/>
                      <w:marTop w:val="0"/>
                      <w:marBottom w:val="0"/>
                      <w:divBdr>
                        <w:top w:val="none" w:sz="0" w:space="0" w:color="auto"/>
                        <w:left w:val="none" w:sz="0" w:space="0" w:color="auto"/>
                        <w:bottom w:val="none" w:sz="0" w:space="0" w:color="auto"/>
                        <w:right w:val="none" w:sz="0" w:space="0" w:color="auto"/>
                      </w:divBdr>
                    </w:div>
                    <w:div w:id="656493121">
                      <w:marLeft w:val="0"/>
                      <w:marRight w:val="0"/>
                      <w:marTop w:val="0"/>
                      <w:marBottom w:val="0"/>
                      <w:divBdr>
                        <w:top w:val="none" w:sz="0" w:space="0" w:color="auto"/>
                        <w:left w:val="none" w:sz="0" w:space="0" w:color="auto"/>
                        <w:bottom w:val="none" w:sz="0" w:space="0" w:color="auto"/>
                        <w:right w:val="none" w:sz="0" w:space="0" w:color="auto"/>
                      </w:divBdr>
                    </w:div>
                  </w:divsChild>
                </w:div>
                <w:div w:id="820080044">
                  <w:marLeft w:val="0"/>
                  <w:marRight w:val="0"/>
                  <w:marTop w:val="0"/>
                  <w:marBottom w:val="0"/>
                  <w:divBdr>
                    <w:top w:val="none" w:sz="0" w:space="0" w:color="auto"/>
                    <w:left w:val="none" w:sz="0" w:space="0" w:color="auto"/>
                    <w:bottom w:val="none" w:sz="0" w:space="0" w:color="auto"/>
                    <w:right w:val="none" w:sz="0" w:space="0" w:color="auto"/>
                  </w:divBdr>
                  <w:divsChild>
                    <w:div w:id="1692534059">
                      <w:marLeft w:val="0"/>
                      <w:marRight w:val="0"/>
                      <w:marTop w:val="0"/>
                      <w:marBottom w:val="0"/>
                      <w:divBdr>
                        <w:top w:val="none" w:sz="0" w:space="0" w:color="auto"/>
                        <w:left w:val="none" w:sz="0" w:space="0" w:color="auto"/>
                        <w:bottom w:val="none" w:sz="0" w:space="0" w:color="auto"/>
                        <w:right w:val="none" w:sz="0" w:space="0" w:color="auto"/>
                      </w:divBdr>
                    </w:div>
                    <w:div w:id="950210557">
                      <w:marLeft w:val="0"/>
                      <w:marRight w:val="0"/>
                      <w:marTop w:val="0"/>
                      <w:marBottom w:val="0"/>
                      <w:divBdr>
                        <w:top w:val="none" w:sz="0" w:space="0" w:color="auto"/>
                        <w:left w:val="none" w:sz="0" w:space="0" w:color="auto"/>
                        <w:bottom w:val="none" w:sz="0" w:space="0" w:color="auto"/>
                        <w:right w:val="none" w:sz="0" w:space="0" w:color="auto"/>
                      </w:divBdr>
                    </w:div>
                  </w:divsChild>
                </w:div>
                <w:div w:id="1197813115">
                  <w:marLeft w:val="0"/>
                  <w:marRight w:val="0"/>
                  <w:marTop w:val="0"/>
                  <w:marBottom w:val="0"/>
                  <w:divBdr>
                    <w:top w:val="none" w:sz="0" w:space="0" w:color="auto"/>
                    <w:left w:val="none" w:sz="0" w:space="0" w:color="auto"/>
                    <w:bottom w:val="none" w:sz="0" w:space="0" w:color="auto"/>
                    <w:right w:val="none" w:sz="0" w:space="0" w:color="auto"/>
                  </w:divBdr>
                  <w:divsChild>
                    <w:div w:id="421294340">
                      <w:marLeft w:val="0"/>
                      <w:marRight w:val="0"/>
                      <w:marTop w:val="0"/>
                      <w:marBottom w:val="0"/>
                      <w:divBdr>
                        <w:top w:val="none" w:sz="0" w:space="0" w:color="auto"/>
                        <w:left w:val="none" w:sz="0" w:space="0" w:color="auto"/>
                        <w:bottom w:val="none" w:sz="0" w:space="0" w:color="auto"/>
                        <w:right w:val="none" w:sz="0" w:space="0" w:color="auto"/>
                      </w:divBdr>
                    </w:div>
                    <w:div w:id="1634485245">
                      <w:marLeft w:val="0"/>
                      <w:marRight w:val="0"/>
                      <w:marTop w:val="0"/>
                      <w:marBottom w:val="0"/>
                      <w:divBdr>
                        <w:top w:val="none" w:sz="0" w:space="0" w:color="auto"/>
                        <w:left w:val="none" w:sz="0" w:space="0" w:color="auto"/>
                        <w:bottom w:val="none" w:sz="0" w:space="0" w:color="auto"/>
                        <w:right w:val="none" w:sz="0" w:space="0" w:color="auto"/>
                      </w:divBdr>
                    </w:div>
                    <w:div w:id="1638754043">
                      <w:marLeft w:val="0"/>
                      <w:marRight w:val="0"/>
                      <w:marTop w:val="0"/>
                      <w:marBottom w:val="0"/>
                      <w:divBdr>
                        <w:top w:val="none" w:sz="0" w:space="0" w:color="auto"/>
                        <w:left w:val="none" w:sz="0" w:space="0" w:color="auto"/>
                        <w:bottom w:val="none" w:sz="0" w:space="0" w:color="auto"/>
                        <w:right w:val="none" w:sz="0" w:space="0" w:color="auto"/>
                      </w:divBdr>
                    </w:div>
                    <w:div w:id="1225489612">
                      <w:marLeft w:val="0"/>
                      <w:marRight w:val="0"/>
                      <w:marTop w:val="0"/>
                      <w:marBottom w:val="0"/>
                      <w:divBdr>
                        <w:top w:val="none" w:sz="0" w:space="0" w:color="auto"/>
                        <w:left w:val="none" w:sz="0" w:space="0" w:color="auto"/>
                        <w:bottom w:val="none" w:sz="0" w:space="0" w:color="auto"/>
                        <w:right w:val="none" w:sz="0" w:space="0" w:color="auto"/>
                      </w:divBdr>
                    </w:div>
                    <w:div w:id="980812398">
                      <w:marLeft w:val="0"/>
                      <w:marRight w:val="0"/>
                      <w:marTop w:val="0"/>
                      <w:marBottom w:val="0"/>
                      <w:divBdr>
                        <w:top w:val="none" w:sz="0" w:space="0" w:color="auto"/>
                        <w:left w:val="none" w:sz="0" w:space="0" w:color="auto"/>
                        <w:bottom w:val="none" w:sz="0" w:space="0" w:color="auto"/>
                        <w:right w:val="none" w:sz="0" w:space="0" w:color="auto"/>
                      </w:divBdr>
                    </w:div>
                  </w:divsChild>
                </w:div>
                <w:div w:id="2054620214">
                  <w:marLeft w:val="0"/>
                  <w:marRight w:val="0"/>
                  <w:marTop w:val="0"/>
                  <w:marBottom w:val="0"/>
                  <w:divBdr>
                    <w:top w:val="none" w:sz="0" w:space="0" w:color="auto"/>
                    <w:left w:val="none" w:sz="0" w:space="0" w:color="auto"/>
                    <w:bottom w:val="none" w:sz="0" w:space="0" w:color="auto"/>
                    <w:right w:val="none" w:sz="0" w:space="0" w:color="auto"/>
                  </w:divBdr>
                  <w:divsChild>
                    <w:div w:id="1325353082">
                      <w:marLeft w:val="0"/>
                      <w:marRight w:val="0"/>
                      <w:marTop w:val="0"/>
                      <w:marBottom w:val="0"/>
                      <w:divBdr>
                        <w:top w:val="none" w:sz="0" w:space="0" w:color="auto"/>
                        <w:left w:val="none" w:sz="0" w:space="0" w:color="auto"/>
                        <w:bottom w:val="none" w:sz="0" w:space="0" w:color="auto"/>
                        <w:right w:val="none" w:sz="0" w:space="0" w:color="auto"/>
                      </w:divBdr>
                    </w:div>
                    <w:div w:id="249970340">
                      <w:marLeft w:val="0"/>
                      <w:marRight w:val="0"/>
                      <w:marTop w:val="0"/>
                      <w:marBottom w:val="0"/>
                      <w:divBdr>
                        <w:top w:val="none" w:sz="0" w:space="0" w:color="auto"/>
                        <w:left w:val="none" w:sz="0" w:space="0" w:color="auto"/>
                        <w:bottom w:val="none" w:sz="0" w:space="0" w:color="auto"/>
                        <w:right w:val="none" w:sz="0" w:space="0" w:color="auto"/>
                      </w:divBdr>
                    </w:div>
                    <w:div w:id="1074544576">
                      <w:marLeft w:val="0"/>
                      <w:marRight w:val="0"/>
                      <w:marTop w:val="0"/>
                      <w:marBottom w:val="0"/>
                      <w:divBdr>
                        <w:top w:val="none" w:sz="0" w:space="0" w:color="auto"/>
                        <w:left w:val="none" w:sz="0" w:space="0" w:color="auto"/>
                        <w:bottom w:val="none" w:sz="0" w:space="0" w:color="auto"/>
                        <w:right w:val="none" w:sz="0" w:space="0" w:color="auto"/>
                      </w:divBdr>
                    </w:div>
                    <w:div w:id="1416434646">
                      <w:marLeft w:val="0"/>
                      <w:marRight w:val="0"/>
                      <w:marTop w:val="0"/>
                      <w:marBottom w:val="0"/>
                      <w:divBdr>
                        <w:top w:val="none" w:sz="0" w:space="0" w:color="auto"/>
                        <w:left w:val="none" w:sz="0" w:space="0" w:color="auto"/>
                        <w:bottom w:val="none" w:sz="0" w:space="0" w:color="auto"/>
                        <w:right w:val="none" w:sz="0" w:space="0" w:color="auto"/>
                      </w:divBdr>
                    </w:div>
                    <w:div w:id="411659068">
                      <w:marLeft w:val="0"/>
                      <w:marRight w:val="0"/>
                      <w:marTop w:val="0"/>
                      <w:marBottom w:val="0"/>
                      <w:divBdr>
                        <w:top w:val="none" w:sz="0" w:space="0" w:color="auto"/>
                        <w:left w:val="none" w:sz="0" w:space="0" w:color="auto"/>
                        <w:bottom w:val="none" w:sz="0" w:space="0" w:color="auto"/>
                        <w:right w:val="none" w:sz="0" w:space="0" w:color="auto"/>
                      </w:divBdr>
                    </w:div>
                    <w:div w:id="2021002052">
                      <w:marLeft w:val="0"/>
                      <w:marRight w:val="0"/>
                      <w:marTop w:val="0"/>
                      <w:marBottom w:val="0"/>
                      <w:divBdr>
                        <w:top w:val="none" w:sz="0" w:space="0" w:color="auto"/>
                        <w:left w:val="none" w:sz="0" w:space="0" w:color="auto"/>
                        <w:bottom w:val="none" w:sz="0" w:space="0" w:color="auto"/>
                        <w:right w:val="none" w:sz="0" w:space="0" w:color="auto"/>
                      </w:divBdr>
                    </w:div>
                    <w:div w:id="1268074421">
                      <w:marLeft w:val="0"/>
                      <w:marRight w:val="0"/>
                      <w:marTop w:val="0"/>
                      <w:marBottom w:val="0"/>
                      <w:divBdr>
                        <w:top w:val="none" w:sz="0" w:space="0" w:color="auto"/>
                        <w:left w:val="none" w:sz="0" w:space="0" w:color="auto"/>
                        <w:bottom w:val="none" w:sz="0" w:space="0" w:color="auto"/>
                        <w:right w:val="none" w:sz="0" w:space="0" w:color="auto"/>
                      </w:divBdr>
                    </w:div>
                    <w:div w:id="1652975750">
                      <w:marLeft w:val="0"/>
                      <w:marRight w:val="0"/>
                      <w:marTop w:val="0"/>
                      <w:marBottom w:val="0"/>
                      <w:divBdr>
                        <w:top w:val="none" w:sz="0" w:space="0" w:color="auto"/>
                        <w:left w:val="none" w:sz="0" w:space="0" w:color="auto"/>
                        <w:bottom w:val="none" w:sz="0" w:space="0" w:color="auto"/>
                        <w:right w:val="none" w:sz="0" w:space="0" w:color="auto"/>
                      </w:divBdr>
                    </w:div>
                  </w:divsChild>
                </w:div>
                <w:div w:id="2143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9073</Words>
  <Characters>54440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 Katarzyna Wysiecka-Szamocka</dc:creator>
  <cp:keywords/>
  <dc:description/>
  <cp:lastModifiedBy>KWS Katarzyna Wysiecka-Szamocka</cp:lastModifiedBy>
  <cp:revision>1</cp:revision>
  <dcterms:created xsi:type="dcterms:W3CDTF">2018-12-11T12:29:00Z</dcterms:created>
  <dcterms:modified xsi:type="dcterms:W3CDTF">2018-12-11T12:29:00Z</dcterms:modified>
</cp:coreProperties>
</file>